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E5F7" w14:textId="77777777" w:rsidR="009F3BA3" w:rsidRPr="00B211CF" w:rsidRDefault="00A7082D" w:rsidP="00566613">
      <w:pPr>
        <w:pStyle w:val="Closing"/>
        <w:keepNext w:val="0"/>
        <w:spacing w:line="360" w:lineRule="auto"/>
        <w:rPr>
          <w:rStyle w:val="MessageHeaderLabel"/>
          <w:rFonts w:ascii="Trebuchet MS" w:hAnsi="Trebuchet MS" w:cs="Arial"/>
          <w:bCs/>
          <w:sz w:val="24"/>
          <w:szCs w:val="24"/>
        </w:rPr>
      </w:pPr>
      <w:r w:rsidRPr="00B211CF">
        <w:rPr>
          <w:rFonts w:ascii="Trebuchet MS" w:hAnsi="Trebuchet MS"/>
          <w:noProof/>
          <w:sz w:val="24"/>
          <w:szCs w:val="24"/>
          <w:lang w:val="en-GB" w:eastAsia="en-GB"/>
        </w:rPr>
        <w:drawing>
          <wp:inline distT="0" distB="0" distL="0" distR="0" wp14:anchorId="17B349EB" wp14:editId="54277CCF">
            <wp:extent cx="1962150" cy="762000"/>
            <wp:effectExtent l="0" t="0" r="0" b="0"/>
            <wp:docPr id="1" name="Picture 1" descr="cid:image003.png@01D0B4AD.25A47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D0B4AD.25A470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1CF">
        <w:rPr>
          <w:rStyle w:val="MessageHeaderLabel"/>
          <w:rFonts w:ascii="Trebuchet MS" w:hAnsi="Trebuchet MS" w:cs="Arial"/>
          <w:bCs/>
          <w:sz w:val="24"/>
          <w:szCs w:val="24"/>
        </w:rPr>
        <w:t xml:space="preserve">        </w:t>
      </w:r>
      <w:r w:rsidR="009F3BA3" w:rsidRPr="00B211CF">
        <w:rPr>
          <w:rStyle w:val="MessageHeaderLabel"/>
          <w:rFonts w:ascii="Trebuchet MS" w:hAnsi="Trebuchet MS" w:cs="Arial"/>
          <w:bCs/>
          <w:sz w:val="40"/>
          <w:szCs w:val="40"/>
        </w:rPr>
        <w:t>Job Description</w:t>
      </w:r>
    </w:p>
    <w:p w14:paraId="7602E475" w14:textId="77777777" w:rsidR="006C25F2" w:rsidRPr="00B211CF" w:rsidRDefault="006C25F2" w:rsidP="00566613">
      <w:pPr>
        <w:pStyle w:val="Closing"/>
        <w:keepNext w:val="0"/>
        <w:spacing w:line="360" w:lineRule="auto"/>
        <w:rPr>
          <w:rStyle w:val="MessageHeaderLabel"/>
          <w:rFonts w:ascii="Trebuchet MS" w:hAnsi="Trebuchet MS" w:cs="Arial"/>
          <w:bCs/>
          <w:sz w:val="24"/>
          <w:szCs w:val="24"/>
        </w:rPr>
      </w:pPr>
    </w:p>
    <w:p w14:paraId="68035164" w14:textId="1DA99A45" w:rsidR="006C25F2" w:rsidRPr="00AA6A84" w:rsidRDefault="004D517D" w:rsidP="00566613">
      <w:pPr>
        <w:pStyle w:val="Heading1"/>
        <w:spacing w:line="360" w:lineRule="auto"/>
        <w:ind w:left="2880" w:hanging="2880"/>
        <w:rPr>
          <w:rFonts w:ascii="Trebuchet MS" w:hAnsi="Trebuchet MS" w:cs="Arial"/>
          <w:bCs/>
          <w:sz w:val="24"/>
        </w:rPr>
      </w:pPr>
      <w:r w:rsidRPr="00AA6A84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AA6A84">
        <w:rPr>
          <w:rStyle w:val="MessageHeaderLabel"/>
          <w:rFonts w:ascii="Trebuchet MS" w:hAnsi="Trebuchet MS" w:cs="Arial"/>
          <w:bCs/>
          <w:sz w:val="24"/>
        </w:rPr>
        <w:tab/>
        <w:t xml:space="preserve">Information, Advice and Guidance (IAG) </w:t>
      </w:r>
      <w:r w:rsidR="00590394" w:rsidRPr="00AA6A84">
        <w:rPr>
          <w:rStyle w:val="MessageHeaderLabel"/>
          <w:rFonts w:ascii="Trebuchet MS" w:hAnsi="Trebuchet MS" w:cs="Arial"/>
          <w:bCs/>
          <w:sz w:val="24"/>
        </w:rPr>
        <w:t>Adviso</w:t>
      </w:r>
      <w:r w:rsidR="00EB378E" w:rsidRPr="00AA6A84">
        <w:rPr>
          <w:rStyle w:val="MessageHeaderLabel"/>
          <w:rFonts w:ascii="Trebuchet MS" w:hAnsi="Trebuchet MS" w:cs="Arial"/>
          <w:bCs/>
          <w:sz w:val="24"/>
        </w:rPr>
        <w:t>r</w:t>
      </w:r>
      <w:r w:rsidR="00C500F6" w:rsidRPr="00AA6A84">
        <w:rPr>
          <w:rStyle w:val="MessageHeaderLabel"/>
          <w:rFonts w:ascii="Trebuchet MS" w:hAnsi="Trebuchet MS" w:cs="Arial"/>
          <w:bCs/>
          <w:sz w:val="24"/>
        </w:rPr>
        <w:t xml:space="preserve"> </w:t>
      </w:r>
      <w:r w:rsidR="00AE1332" w:rsidRPr="00AA6A84">
        <w:rPr>
          <w:rStyle w:val="MessageHeaderLabel"/>
          <w:rFonts w:ascii="Trebuchet MS" w:hAnsi="Trebuchet MS" w:cs="Arial"/>
          <w:bCs/>
          <w:sz w:val="24"/>
        </w:rPr>
        <w:t>–</w:t>
      </w:r>
      <w:r w:rsidRPr="00AA6A84">
        <w:rPr>
          <w:rStyle w:val="MessageHeaderLabel"/>
          <w:rFonts w:ascii="Trebuchet MS" w:hAnsi="Trebuchet MS" w:cs="Arial"/>
          <w:bCs/>
          <w:sz w:val="24"/>
        </w:rPr>
        <w:t xml:space="preserve"> </w:t>
      </w:r>
      <w:r w:rsidR="00AE1332" w:rsidRPr="00AA6A84">
        <w:rPr>
          <w:rStyle w:val="MessageHeaderLabel"/>
          <w:rFonts w:ascii="Trebuchet MS" w:hAnsi="Trebuchet MS" w:cs="Arial"/>
          <w:bCs/>
          <w:sz w:val="24"/>
        </w:rPr>
        <w:t>First Steps and Friendship Matters</w:t>
      </w:r>
    </w:p>
    <w:p w14:paraId="625650F4" w14:textId="77777777" w:rsidR="006C25F2" w:rsidRPr="00AA6A84" w:rsidRDefault="006C25F2" w:rsidP="00566613">
      <w:pPr>
        <w:spacing w:line="360" w:lineRule="auto"/>
        <w:rPr>
          <w:rStyle w:val="MessageHeaderLabel"/>
          <w:rFonts w:ascii="Trebuchet MS" w:hAnsi="Trebuchet MS" w:cs="Arial"/>
          <w:b/>
          <w:bCs/>
          <w:sz w:val="24"/>
        </w:rPr>
      </w:pPr>
      <w:r w:rsidRPr="00AA6A84">
        <w:rPr>
          <w:rStyle w:val="MessageHeaderLabel"/>
          <w:rFonts w:ascii="Trebuchet MS" w:hAnsi="Trebuchet MS" w:cs="Arial"/>
          <w:b/>
          <w:bCs/>
          <w:sz w:val="24"/>
        </w:rPr>
        <w:t>Location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="00C500F6" w:rsidRPr="00AA6A84">
        <w:rPr>
          <w:rStyle w:val="MessageHeaderLabel"/>
          <w:rFonts w:ascii="Trebuchet MS" w:hAnsi="Trebuchet MS" w:cs="Arial"/>
          <w:b/>
          <w:bCs/>
          <w:sz w:val="24"/>
        </w:rPr>
        <w:t>Washbrook House, Talbot Road, Stretford, M32 0FP</w:t>
      </w:r>
    </w:p>
    <w:p w14:paraId="71D72484" w14:textId="516FAF3F" w:rsidR="00DD0B07" w:rsidRPr="00AA6A84" w:rsidRDefault="00DD0B07" w:rsidP="00566613">
      <w:pPr>
        <w:spacing w:line="360" w:lineRule="auto"/>
        <w:rPr>
          <w:rStyle w:val="MessageHeaderLabel"/>
          <w:rFonts w:ascii="Trebuchet MS" w:hAnsi="Trebuchet MS" w:cs="Arial"/>
          <w:b/>
          <w:bCs/>
          <w:sz w:val="24"/>
        </w:rPr>
      </w:pPr>
      <w:r w:rsidRPr="00AA6A84">
        <w:rPr>
          <w:rStyle w:val="MessageHeaderLabel"/>
          <w:rFonts w:ascii="Trebuchet MS" w:hAnsi="Trebuchet MS" w:cs="Arial"/>
          <w:b/>
          <w:bCs/>
          <w:sz w:val="24"/>
        </w:rPr>
        <w:t>Salary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  <w:t>£</w:t>
      </w:r>
      <w:r w:rsidR="00AE1332" w:rsidRPr="00AA6A84">
        <w:rPr>
          <w:rStyle w:val="MessageHeaderLabel"/>
          <w:rFonts w:ascii="Trebuchet MS" w:hAnsi="Trebuchet MS" w:cs="Arial"/>
          <w:b/>
          <w:bCs/>
          <w:sz w:val="24"/>
        </w:rPr>
        <w:t>9.00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 xml:space="preserve"> per hour/</w:t>
      </w:r>
      <w:r w:rsidR="00C500F6" w:rsidRPr="00AA6A84">
        <w:rPr>
          <w:rStyle w:val="MessageHeaderLabel"/>
          <w:rFonts w:ascii="Trebuchet MS" w:hAnsi="Trebuchet MS" w:cs="Arial"/>
          <w:b/>
          <w:bCs/>
          <w:sz w:val="24"/>
        </w:rPr>
        <w:t>£</w:t>
      </w:r>
      <w:r w:rsidR="00AE1332" w:rsidRPr="00AA6A84">
        <w:rPr>
          <w:rStyle w:val="MessageHeaderLabel"/>
          <w:rFonts w:ascii="Trebuchet MS" w:hAnsi="Trebuchet MS" w:cs="Arial"/>
          <w:b/>
          <w:bCs/>
          <w:sz w:val="24"/>
        </w:rPr>
        <w:t>16,380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 xml:space="preserve"> per year</w:t>
      </w:r>
    </w:p>
    <w:p w14:paraId="64423DB2" w14:textId="5A84AD29" w:rsidR="000C1D64" w:rsidRPr="00AA6A84" w:rsidRDefault="006C25F2" w:rsidP="00AE1332">
      <w:pPr>
        <w:spacing w:line="360" w:lineRule="auto"/>
        <w:rPr>
          <w:rStyle w:val="MessageHeaderLabel"/>
          <w:rFonts w:ascii="Trebuchet MS" w:hAnsi="Trebuchet MS" w:cs="Arial"/>
          <w:b/>
          <w:bCs/>
          <w:color w:val="FF0000"/>
          <w:sz w:val="24"/>
        </w:rPr>
      </w:pPr>
      <w:r w:rsidRPr="00AA6A84">
        <w:rPr>
          <w:rStyle w:val="MessageHeaderLabel"/>
          <w:rFonts w:ascii="Trebuchet MS" w:hAnsi="Trebuchet MS" w:cs="Arial"/>
          <w:b/>
          <w:bCs/>
          <w:sz w:val="24"/>
        </w:rPr>
        <w:t>Hours per Week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="00C500F6" w:rsidRPr="00AA6A84">
        <w:rPr>
          <w:rStyle w:val="MessageHeaderLabel"/>
          <w:rFonts w:ascii="Trebuchet MS" w:hAnsi="Trebuchet MS" w:cs="Arial"/>
          <w:b/>
          <w:bCs/>
          <w:sz w:val="24"/>
        </w:rPr>
        <w:t>35-hour post</w:t>
      </w:r>
    </w:p>
    <w:p w14:paraId="5C45CE99" w14:textId="77777777" w:rsidR="009D746E" w:rsidRPr="00AA6A84" w:rsidRDefault="006C25F2" w:rsidP="00566613">
      <w:pPr>
        <w:spacing w:line="360" w:lineRule="auto"/>
        <w:ind w:left="2880" w:hanging="2880"/>
        <w:rPr>
          <w:rStyle w:val="MessageHeaderLabel"/>
          <w:rFonts w:ascii="Trebuchet MS" w:hAnsi="Trebuchet MS" w:cs="Arial"/>
          <w:b/>
          <w:bCs/>
          <w:sz w:val="24"/>
        </w:rPr>
      </w:pPr>
      <w:r w:rsidRPr="00AA6A84">
        <w:rPr>
          <w:rStyle w:val="MessageHeaderLabel"/>
          <w:rFonts w:ascii="Trebuchet MS" w:hAnsi="Trebuchet MS" w:cs="Arial"/>
          <w:b/>
          <w:bCs/>
          <w:sz w:val="24"/>
        </w:rPr>
        <w:t>Annual Leave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  <w:t xml:space="preserve">25 days plus </w:t>
      </w:r>
      <w:r w:rsidR="00F84C70" w:rsidRPr="00AA6A84">
        <w:rPr>
          <w:rStyle w:val="MessageHeaderLabel"/>
          <w:rFonts w:ascii="Trebuchet MS" w:hAnsi="Trebuchet MS" w:cs="Arial"/>
          <w:b/>
          <w:bCs/>
          <w:sz w:val="24"/>
        </w:rPr>
        <w:t xml:space="preserve">10 </w:t>
      </w:r>
      <w:proofErr w:type="gramStart"/>
      <w:r w:rsidR="00F84C70" w:rsidRPr="00AA6A84">
        <w:rPr>
          <w:rStyle w:val="MessageHeaderLabel"/>
          <w:rFonts w:ascii="Trebuchet MS" w:hAnsi="Trebuchet MS" w:cs="Arial"/>
          <w:b/>
          <w:bCs/>
          <w:sz w:val="24"/>
        </w:rPr>
        <w:t>Statutory</w:t>
      </w:r>
      <w:proofErr w:type="gramEnd"/>
      <w:r w:rsidR="00F84C70" w:rsidRPr="00AA6A84">
        <w:rPr>
          <w:rStyle w:val="MessageHeaderLabel"/>
          <w:rFonts w:ascii="Trebuchet MS" w:hAnsi="Trebuchet MS" w:cs="Arial"/>
          <w:b/>
          <w:bCs/>
          <w:sz w:val="24"/>
        </w:rPr>
        <w:t xml:space="preserve"> holidays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 xml:space="preserve"> (pro-rata</w:t>
      </w:r>
      <w:r w:rsidR="00575F21" w:rsidRPr="00AA6A84">
        <w:rPr>
          <w:rStyle w:val="MessageHeaderLabel"/>
          <w:rFonts w:ascii="Trebuchet MS" w:hAnsi="Trebuchet MS" w:cs="Arial"/>
          <w:b/>
          <w:bCs/>
          <w:sz w:val="24"/>
        </w:rPr>
        <w:t xml:space="preserve"> for part time</w:t>
      </w:r>
      <w:r w:rsidR="00431CA1" w:rsidRPr="00AA6A84">
        <w:rPr>
          <w:rStyle w:val="MessageHeaderLabel"/>
          <w:rFonts w:ascii="Trebuchet MS" w:hAnsi="Trebuchet MS" w:cs="Arial"/>
          <w:b/>
          <w:bCs/>
          <w:sz w:val="24"/>
        </w:rPr>
        <w:t xml:space="preserve"> hours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>)</w:t>
      </w:r>
    </w:p>
    <w:p w14:paraId="7D13A3DD" w14:textId="77777777" w:rsidR="00C500F6" w:rsidRPr="00AA6A84" w:rsidRDefault="00C500F6" w:rsidP="00566613">
      <w:pPr>
        <w:spacing w:line="360" w:lineRule="auto"/>
        <w:rPr>
          <w:rStyle w:val="MessageHeaderLabel"/>
          <w:rFonts w:ascii="Trebuchet MS" w:hAnsi="Trebuchet MS" w:cs="Arial"/>
          <w:b/>
          <w:bCs/>
          <w:sz w:val="24"/>
        </w:rPr>
      </w:pPr>
      <w:r w:rsidRPr="00AA6A84">
        <w:rPr>
          <w:rStyle w:val="MessageHeaderLabel"/>
          <w:rFonts w:ascii="Trebuchet MS" w:hAnsi="Trebuchet MS" w:cs="Arial"/>
          <w:b/>
          <w:bCs/>
          <w:sz w:val="24"/>
        </w:rPr>
        <w:t>Reports to</w:t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</w:r>
      <w:r w:rsidRPr="00AA6A84">
        <w:rPr>
          <w:rStyle w:val="MessageHeaderLabel"/>
          <w:rFonts w:ascii="Trebuchet MS" w:hAnsi="Trebuchet MS" w:cs="Arial"/>
          <w:b/>
          <w:bCs/>
          <w:sz w:val="24"/>
        </w:rPr>
        <w:tab/>
        <w:t>First Step Team Leader</w:t>
      </w:r>
    </w:p>
    <w:p w14:paraId="20AF7545" w14:textId="2652C8C9" w:rsidR="00C500F6" w:rsidRPr="00AA6A84" w:rsidRDefault="00AE1332" w:rsidP="00566613">
      <w:pPr>
        <w:spacing w:line="360" w:lineRule="auto"/>
        <w:ind w:left="2880" w:hanging="2880"/>
        <w:rPr>
          <w:rFonts w:ascii="Trebuchet MS" w:hAnsi="Trebuchet MS" w:cs="Arial"/>
          <w:b/>
        </w:rPr>
      </w:pPr>
      <w:r w:rsidRPr="00AA6A84">
        <w:rPr>
          <w:rFonts w:ascii="Trebuchet MS" w:hAnsi="Trebuchet MS" w:cs="Arial"/>
          <w:b/>
        </w:rPr>
        <w:t>Contract</w:t>
      </w:r>
      <w:r w:rsidRPr="00AA6A84">
        <w:rPr>
          <w:rFonts w:ascii="Trebuchet MS" w:hAnsi="Trebuchet MS" w:cs="Arial"/>
          <w:b/>
        </w:rPr>
        <w:tab/>
        <w:t>Fixed term to cover maternity leave</w:t>
      </w:r>
    </w:p>
    <w:p w14:paraId="63260AF3" w14:textId="77777777" w:rsidR="00AA6A84" w:rsidRPr="00AA6A84" w:rsidRDefault="00AA6A84" w:rsidP="00566613">
      <w:pPr>
        <w:spacing w:line="360" w:lineRule="auto"/>
        <w:rPr>
          <w:rStyle w:val="MessageHeaderLabel"/>
          <w:rFonts w:ascii="Trebuchet MS" w:hAnsi="Trebuchet MS" w:cs="Arial"/>
          <w:b/>
          <w:sz w:val="24"/>
        </w:rPr>
      </w:pPr>
    </w:p>
    <w:p w14:paraId="0632A03A" w14:textId="7CEE75B1" w:rsidR="00AD32C3" w:rsidRPr="00AA6A84" w:rsidRDefault="00AD32C3" w:rsidP="00566613">
      <w:pPr>
        <w:spacing w:line="360" w:lineRule="auto"/>
        <w:rPr>
          <w:rStyle w:val="MessageHeaderLabel"/>
          <w:rFonts w:ascii="Trebuchet MS" w:hAnsi="Trebuchet MS" w:cs="Arial"/>
          <w:b/>
          <w:sz w:val="24"/>
        </w:rPr>
      </w:pPr>
      <w:r w:rsidRPr="00AA6A84">
        <w:rPr>
          <w:rStyle w:val="MessageHeaderLabel"/>
          <w:rFonts w:ascii="Trebuchet MS" w:hAnsi="Trebuchet MS" w:cs="Arial"/>
          <w:b/>
          <w:sz w:val="24"/>
        </w:rPr>
        <w:t xml:space="preserve">Job Summary </w:t>
      </w:r>
    </w:p>
    <w:p w14:paraId="5F398179" w14:textId="50ED7F97" w:rsidR="00433EB7" w:rsidRPr="00AA6A84" w:rsidRDefault="0078079B" w:rsidP="00566613">
      <w:p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AA6A84">
        <w:rPr>
          <w:rStyle w:val="MessageHeaderLabel"/>
          <w:rFonts w:ascii="Trebuchet MS" w:hAnsi="Trebuchet MS" w:cs="Arial"/>
          <w:sz w:val="24"/>
        </w:rPr>
        <w:t>Working within a customer contact centre environment</w:t>
      </w:r>
      <w:r w:rsidR="0026528E" w:rsidRPr="00AA6A84">
        <w:rPr>
          <w:rStyle w:val="MessageHeaderLabel"/>
          <w:rFonts w:ascii="Trebuchet MS" w:hAnsi="Trebuchet MS" w:cs="Arial"/>
          <w:sz w:val="24"/>
        </w:rPr>
        <w:t xml:space="preserve"> as </w:t>
      </w:r>
      <w:r w:rsidR="00AD32C3" w:rsidRPr="00AA6A84">
        <w:rPr>
          <w:rStyle w:val="MessageHeaderLabel"/>
          <w:rFonts w:ascii="Trebuchet MS" w:hAnsi="Trebuchet MS" w:cs="Arial"/>
          <w:sz w:val="24"/>
        </w:rPr>
        <w:t>a First Step</w:t>
      </w:r>
      <w:r w:rsidR="004D517D" w:rsidRPr="00AA6A84">
        <w:rPr>
          <w:rStyle w:val="MessageHeaderLabel"/>
          <w:rFonts w:ascii="Trebuchet MS" w:hAnsi="Trebuchet MS" w:cs="Arial"/>
          <w:sz w:val="24"/>
        </w:rPr>
        <w:t xml:space="preserve"> IAG</w:t>
      </w:r>
      <w:r w:rsidR="00AD32C3" w:rsidRPr="00AA6A84">
        <w:rPr>
          <w:rStyle w:val="MessageHeaderLabel"/>
          <w:rFonts w:ascii="Trebuchet MS" w:hAnsi="Trebuchet MS" w:cs="Arial"/>
          <w:sz w:val="24"/>
        </w:rPr>
        <w:t xml:space="preserve"> Advisor</w:t>
      </w:r>
      <w:r w:rsidR="0026528E" w:rsidRPr="00AA6A84">
        <w:rPr>
          <w:rStyle w:val="MessageHeaderLabel"/>
          <w:rFonts w:ascii="Trebuchet MS" w:hAnsi="Trebuchet MS" w:cs="Arial"/>
          <w:sz w:val="24"/>
        </w:rPr>
        <w:t>, you will</w:t>
      </w:r>
      <w:r w:rsidR="00AD32C3" w:rsidRPr="00AA6A84">
        <w:rPr>
          <w:rStyle w:val="MessageHeaderLabel"/>
          <w:rFonts w:ascii="Trebuchet MS" w:hAnsi="Trebuchet MS" w:cs="Arial"/>
          <w:sz w:val="24"/>
        </w:rPr>
        <w:t xml:space="preserve"> support adults and children by providing </w:t>
      </w:r>
      <w:r w:rsidRPr="00AA6A84">
        <w:rPr>
          <w:rStyle w:val="MessageHeaderLabel"/>
          <w:rFonts w:ascii="Trebuchet MS" w:hAnsi="Trebuchet MS" w:cs="Arial"/>
          <w:sz w:val="24"/>
        </w:rPr>
        <w:t xml:space="preserve">impartial </w:t>
      </w:r>
      <w:r w:rsidR="00AD32C3" w:rsidRPr="00AA6A84">
        <w:rPr>
          <w:rStyle w:val="MessageHeaderLabel"/>
          <w:rFonts w:ascii="Trebuchet MS" w:hAnsi="Trebuchet MS" w:cs="Arial"/>
          <w:sz w:val="24"/>
        </w:rPr>
        <w:t>Information, Advice and Guidance to people living with sight loss.</w:t>
      </w:r>
      <w:r w:rsidRPr="00AA6A84">
        <w:rPr>
          <w:rStyle w:val="MessageHeaderLabel"/>
          <w:rFonts w:ascii="Trebuchet MS" w:hAnsi="Trebuchet MS" w:cs="Arial"/>
          <w:sz w:val="24"/>
        </w:rPr>
        <w:t xml:space="preserve"> </w:t>
      </w:r>
      <w:r w:rsidR="00AD32C3" w:rsidRPr="00AA6A84">
        <w:rPr>
          <w:rStyle w:val="MessageHeaderLabel"/>
          <w:rFonts w:ascii="Trebuchet MS" w:hAnsi="Trebuchet MS" w:cs="Arial"/>
          <w:sz w:val="24"/>
        </w:rPr>
        <w:t xml:space="preserve"> </w:t>
      </w:r>
      <w:r w:rsidRPr="00AA6A84">
        <w:rPr>
          <w:rStyle w:val="MessageHeaderLabel"/>
          <w:rFonts w:ascii="Trebuchet MS" w:hAnsi="Trebuchet MS" w:cs="Arial"/>
          <w:sz w:val="24"/>
        </w:rPr>
        <w:t>This role will enable people of all ages living with sight loss to make informed choices about their future.</w:t>
      </w:r>
      <w:r w:rsidR="0026528E" w:rsidRPr="00AA6A84">
        <w:rPr>
          <w:rStyle w:val="MessageHeaderLabel"/>
          <w:rFonts w:ascii="Trebuchet MS" w:hAnsi="Trebuchet MS" w:cs="Arial"/>
          <w:sz w:val="24"/>
        </w:rPr>
        <w:t xml:space="preserve"> </w:t>
      </w:r>
      <w:r w:rsidR="00AD32C3" w:rsidRPr="00AA6A84">
        <w:rPr>
          <w:rStyle w:val="MessageHeaderLabel"/>
          <w:rFonts w:ascii="Trebuchet MS" w:hAnsi="Trebuchet MS" w:cs="Arial"/>
          <w:sz w:val="24"/>
        </w:rPr>
        <w:t>You will provide solution focused interventions to enable an individual to cope with the challenges faced due to their sight loss</w:t>
      </w:r>
      <w:r w:rsidRPr="00AA6A84">
        <w:rPr>
          <w:rStyle w:val="MessageHeaderLabel"/>
          <w:rFonts w:ascii="Trebuchet MS" w:hAnsi="Trebuchet MS" w:cs="Arial"/>
          <w:sz w:val="24"/>
        </w:rPr>
        <w:t xml:space="preserve">, and access internal and external services as appropriate. </w:t>
      </w:r>
      <w:r w:rsidR="00AD32C3" w:rsidRPr="00AA6A84">
        <w:rPr>
          <w:rStyle w:val="MessageHeaderLabel"/>
          <w:rFonts w:ascii="Trebuchet MS" w:hAnsi="Trebuchet MS" w:cs="Arial"/>
          <w:sz w:val="24"/>
        </w:rPr>
        <w:t>Independence and friendship are at the heart of what we do to help people find the confidence to go beyond their expectations</w:t>
      </w:r>
      <w:r w:rsidR="00433EB7" w:rsidRPr="00AA6A84">
        <w:rPr>
          <w:rFonts w:ascii="Trebuchet MS" w:hAnsi="Trebuchet MS"/>
        </w:rPr>
        <w:t xml:space="preserve">. </w:t>
      </w:r>
    </w:p>
    <w:p w14:paraId="3C28E5D6" w14:textId="77777777" w:rsidR="004766AF" w:rsidRPr="00AA6A84" w:rsidRDefault="004766AF" w:rsidP="00566613">
      <w:pPr>
        <w:spacing w:line="360" w:lineRule="auto"/>
        <w:rPr>
          <w:rStyle w:val="MessageHeaderLabel"/>
          <w:rFonts w:ascii="Trebuchet MS" w:hAnsi="Trebuchet MS" w:cs="Arial"/>
          <w:bCs/>
          <w:sz w:val="24"/>
        </w:rPr>
      </w:pPr>
    </w:p>
    <w:p w14:paraId="08060548" w14:textId="77777777" w:rsidR="003253F2" w:rsidRPr="00AA6A84" w:rsidRDefault="00BB167C" w:rsidP="00566613">
      <w:pPr>
        <w:pStyle w:val="Closing"/>
        <w:keepNext w:val="0"/>
        <w:spacing w:line="36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b/>
          <w:sz w:val="24"/>
          <w:szCs w:val="24"/>
        </w:rPr>
        <w:t xml:space="preserve">Key </w:t>
      </w:r>
      <w:r w:rsidR="00C500F6" w:rsidRPr="00AA6A84">
        <w:rPr>
          <w:rStyle w:val="MessageHeaderLabel"/>
          <w:rFonts w:ascii="Trebuchet MS" w:hAnsi="Trebuchet MS" w:cs="Arial"/>
          <w:b/>
          <w:sz w:val="24"/>
          <w:szCs w:val="24"/>
        </w:rPr>
        <w:t>R</w:t>
      </w:r>
      <w:r w:rsidRPr="00AA6A84">
        <w:rPr>
          <w:rStyle w:val="MessageHeaderLabel"/>
          <w:rFonts w:ascii="Trebuchet MS" w:hAnsi="Trebuchet MS" w:cs="Arial"/>
          <w:b/>
          <w:sz w:val="24"/>
          <w:szCs w:val="24"/>
        </w:rPr>
        <w:t>esponsibilities</w:t>
      </w:r>
    </w:p>
    <w:p w14:paraId="6A055A05" w14:textId="6BA76637" w:rsidR="00D5638B" w:rsidRPr="00AA6A84" w:rsidRDefault="00D74D75" w:rsidP="00566613">
      <w:pPr>
        <w:pStyle w:val="Closing"/>
        <w:keepNext w:val="0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You will </w:t>
      </w:r>
      <w:r w:rsidR="00D5638B" w:rsidRPr="00AA6A84">
        <w:rPr>
          <w:rStyle w:val="MessageHeaderLabel"/>
          <w:rFonts w:ascii="Trebuchet MS" w:hAnsi="Trebuchet MS" w:cs="Arial"/>
          <w:sz w:val="24"/>
          <w:szCs w:val="24"/>
        </w:rPr>
        <w:t>p</w:t>
      </w:r>
      <w:r w:rsidR="003A5230" w:rsidRPr="00AA6A84">
        <w:rPr>
          <w:rStyle w:val="MessageHeaderLabel"/>
          <w:rFonts w:ascii="Trebuchet MS" w:hAnsi="Trebuchet MS" w:cs="Arial"/>
          <w:sz w:val="24"/>
          <w:szCs w:val="24"/>
        </w:rPr>
        <w:t>rovide</w:t>
      </w:r>
      <w:r w:rsidR="00771497"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 </w:t>
      </w:r>
      <w:r w:rsidR="00AD32C3" w:rsidRPr="00AA6A84">
        <w:rPr>
          <w:rFonts w:ascii="Trebuchet MS" w:hAnsi="Trebuchet MS" w:cs="Arial"/>
          <w:sz w:val="24"/>
          <w:szCs w:val="24"/>
        </w:rPr>
        <w:t xml:space="preserve">initial </w:t>
      </w:r>
      <w:r w:rsidRPr="00AA6A84">
        <w:rPr>
          <w:rFonts w:ascii="Trebuchet MS" w:hAnsi="Trebuchet MS" w:cs="Arial"/>
          <w:sz w:val="24"/>
          <w:szCs w:val="24"/>
        </w:rPr>
        <w:t>customer need</w:t>
      </w:r>
      <w:r w:rsidR="00771497" w:rsidRPr="00AA6A84">
        <w:rPr>
          <w:rFonts w:ascii="Trebuchet MS" w:hAnsi="Trebuchet MS" w:cs="Arial"/>
          <w:sz w:val="24"/>
          <w:szCs w:val="24"/>
        </w:rPr>
        <w:t>s</w:t>
      </w:r>
      <w:r w:rsidRPr="00AA6A84">
        <w:rPr>
          <w:rFonts w:ascii="Trebuchet MS" w:hAnsi="Trebuchet MS" w:cs="Arial"/>
          <w:sz w:val="24"/>
          <w:szCs w:val="24"/>
        </w:rPr>
        <w:t xml:space="preserve"> assessment </w:t>
      </w:r>
      <w:r w:rsidR="00771497" w:rsidRPr="00AA6A84">
        <w:rPr>
          <w:rFonts w:ascii="Trebuchet MS" w:hAnsi="Trebuchet MS" w:cs="Arial"/>
          <w:sz w:val="24"/>
          <w:szCs w:val="24"/>
        </w:rPr>
        <w:t xml:space="preserve">over the telephone, email or other digital medium, </w:t>
      </w:r>
      <w:r w:rsidRPr="00AA6A84">
        <w:rPr>
          <w:rFonts w:ascii="Trebuchet MS" w:hAnsi="Trebuchet MS" w:cs="Arial"/>
          <w:sz w:val="24"/>
          <w:szCs w:val="24"/>
        </w:rPr>
        <w:t xml:space="preserve">and will provide </w:t>
      </w:r>
      <w:r w:rsidR="003A4466"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impartial </w:t>
      </w:r>
      <w:r w:rsidR="00D5638B"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information, advice and guidance </w:t>
      </w:r>
      <w:r w:rsidR="003A5230" w:rsidRPr="00AA6A84">
        <w:rPr>
          <w:rStyle w:val="MessageHeaderLabel"/>
          <w:rFonts w:ascii="Trebuchet MS" w:hAnsi="Trebuchet MS" w:cs="Arial"/>
          <w:sz w:val="24"/>
          <w:szCs w:val="24"/>
        </w:rPr>
        <w:t>to</w:t>
      </w:r>
      <w:r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 people </w:t>
      </w:r>
      <w:r w:rsidR="003F310B"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living </w:t>
      </w:r>
      <w:r w:rsidRPr="00AA6A84">
        <w:rPr>
          <w:rStyle w:val="MessageHeaderLabel"/>
          <w:rFonts w:ascii="Trebuchet MS" w:hAnsi="Trebuchet MS" w:cs="Arial"/>
          <w:sz w:val="24"/>
          <w:szCs w:val="24"/>
        </w:rPr>
        <w:t>with a sight loss</w:t>
      </w:r>
      <w:r w:rsidR="00771497"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 and their families, and professionals who support people with sight loss.</w:t>
      </w:r>
    </w:p>
    <w:p w14:paraId="4CE81969" w14:textId="7671E20B" w:rsidR="00AE1332" w:rsidRPr="00AA6A84" w:rsidRDefault="00AE1332" w:rsidP="00AE1332">
      <w:pPr>
        <w:pStyle w:val="Closing"/>
        <w:keepNext w:val="0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>You will support and advise Group Leaders and volunteers to ensure that they adopt operating procedures in accordance with the Friendship Matters handbook.</w:t>
      </w:r>
    </w:p>
    <w:p w14:paraId="02D5DB56" w14:textId="5DEE6554" w:rsidR="00AE1332" w:rsidRPr="00AA6A84" w:rsidRDefault="00AE1332" w:rsidP="00AE1332">
      <w:pPr>
        <w:pStyle w:val="Closing"/>
        <w:keepNext w:val="0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>You will ensure Friendship Matter groups have the appropriate resources to operate effectively in their community.</w:t>
      </w:r>
    </w:p>
    <w:p w14:paraId="42A8C600" w14:textId="59F73553" w:rsidR="00AE1332" w:rsidRPr="00AA6A84" w:rsidRDefault="00AE1332" w:rsidP="00AE1332">
      <w:pPr>
        <w:pStyle w:val="Closing"/>
        <w:keepNext w:val="0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You will provide administration support for Friendship Matter group events and meetings. </w:t>
      </w:r>
    </w:p>
    <w:p w14:paraId="77EAB95B" w14:textId="77777777" w:rsidR="00AE1332" w:rsidRPr="00AA6A84" w:rsidRDefault="00AE1332" w:rsidP="00AE1332">
      <w:pPr>
        <w:pStyle w:val="Closing"/>
        <w:keepNext w:val="0"/>
        <w:spacing w:line="360" w:lineRule="auto"/>
        <w:ind w:left="502"/>
        <w:rPr>
          <w:rStyle w:val="MessageHeaderLabel"/>
          <w:rFonts w:ascii="Trebuchet MS" w:hAnsi="Trebuchet MS" w:cs="Arial"/>
          <w:sz w:val="24"/>
          <w:szCs w:val="24"/>
        </w:rPr>
      </w:pPr>
    </w:p>
    <w:p w14:paraId="6A5B5ADD" w14:textId="77777777" w:rsidR="000B3F05" w:rsidRPr="00AA6A84" w:rsidRDefault="000B3F05" w:rsidP="00566613">
      <w:pPr>
        <w:pStyle w:val="ListParagraph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>You will adopt and administer appropriate physical and digital mediums to enable a fully accessible First Step service to reach a wide geographical audience.</w:t>
      </w:r>
    </w:p>
    <w:p w14:paraId="4DB9C373" w14:textId="77777777" w:rsidR="00E1516B" w:rsidRPr="00AA6A84" w:rsidRDefault="00D74D75" w:rsidP="00566613">
      <w:pPr>
        <w:pStyle w:val="Closing"/>
        <w:keepNext w:val="0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>You will</w:t>
      </w:r>
      <w:r w:rsidR="00D5638B"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 provide person centered solutions to enable individuals to overcome </w:t>
      </w:r>
      <w:r w:rsidR="00306CE5" w:rsidRPr="00AA6A84">
        <w:rPr>
          <w:rStyle w:val="MessageHeaderLabel"/>
          <w:rFonts w:ascii="Trebuchet MS" w:hAnsi="Trebuchet MS" w:cs="Arial"/>
          <w:sz w:val="24"/>
          <w:szCs w:val="24"/>
        </w:rPr>
        <w:t>the emotional</w:t>
      </w:r>
      <w:r w:rsidR="008E2D92" w:rsidRPr="00AA6A84">
        <w:rPr>
          <w:rStyle w:val="MessageHeaderLabel"/>
          <w:rFonts w:ascii="Trebuchet MS" w:hAnsi="Trebuchet MS" w:cs="Arial"/>
          <w:sz w:val="24"/>
          <w:szCs w:val="24"/>
        </w:rPr>
        <w:t>, physiological and</w:t>
      </w:r>
      <w:r w:rsidR="00D5638B"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 practical challenges faced </w:t>
      </w:r>
      <w:r w:rsidR="00264288" w:rsidRPr="00AA6A84">
        <w:rPr>
          <w:rStyle w:val="MessageHeaderLabel"/>
          <w:rFonts w:ascii="Trebuchet MS" w:hAnsi="Trebuchet MS" w:cs="Arial"/>
          <w:sz w:val="24"/>
          <w:szCs w:val="24"/>
        </w:rPr>
        <w:t>through</w:t>
      </w:r>
      <w:r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 their sight loss</w:t>
      </w:r>
      <w:r w:rsidR="00D5638B" w:rsidRPr="00AA6A84">
        <w:rPr>
          <w:rStyle w:val="MessageHeaderLabel"/>
          <w:rFonts w:ascii="Trebuchet MS" w:hAnsi="Trebuchet MS" w:cs="Arial"/>
          <w:sz w:val="24"/>
          <w:szCs w:val="24"/>
        </w:rPr>
        <w:t>.</w:t>
      </w:r>
    </w:p>
    <w:p w14:paraId="6A8BF395" w14:textId="77777777" w:rsidR="00771497" w:rsidRPr="00AA6A84" w:rsidRDefault="00771497" w:rsidP="00566613">
      <w:pPr>
        <w:pStyle w:val="ListParagraph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>You will promote Henshaws Pathway to Independence and Henshaws Community Services at all opportunities.</w:t>
      </w:r>
    </w:p>
    <w:p w14:paraId="160C8F0C" w14:textId="77777777" w:rsidR="00771497" w:rsidRPr="00AA6A84" w:rsidRDefault="00771497" w:rsidP="00566613">
      <w:pPr>
        <w:pStyle w:val="ListParagraph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>Where appropriate, you will internally signpost people to Henshaws services, including Henshaws Enablement Team for a more comprehensive personal plan to be developed.</w:t>
      </w:r>
    </w:p>
    <w:p w14:paraId="7AD872C2" w14:textId="77777777" w:rsidR="003253F2" w:rsidRPr="00AA6A84" w:rsidRDefault="00156B18" w:rsidP="00566613">
      <w:pPr>
        <w:pStyle w:val="Closing"/>
        <w:keepNext w:val="0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</w:rPr>
        <w:t>Where appropriate, you will</w:t>
      </w:r>
      <w:r w:rsidR="003F310B" w:rsidRPr="00AA6A84">
        <w:rPr>
          <w:rStyle w:val="MessageHeaderLabel"/>
          <w:rFonts w:ascii="Trebuchet MS" w:hAnsi="Trebuchet MS" w:cs="Arial"/>
          <w:sz w:val="24"/>
          <w:szCs w:val="24"/>
        </w:rPr>
        <w:t xml:space="preserve"> refer customers onto partner agencies to provide an integrated and holistic support plan. </w:t>
      </w:r>
    </w:p>
    <w:p w14:paraId="5CB76D8B" w14:textId="77777777" w:rsidR="000B3F05" w:rsidRPr="00AA6A84" w:rsidRDefault="000B3F05" w:rsidP="00566613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AA6A84">
        <w:rPr>
          <w:rStyle w:val="MessageHeaderLabel"/>
          <w:rFonts w:ascii="Trebuchet MS" w:hAnsi="Trebuchet MS" w:cs="Arial"/>
          <w:sz w:val="24"/>
        </w:rPr>
        <w:t>You will input new referrals and on-going case notes to maintain customer records on the customer relationship management (CRM) database.</w:t>
      </w:r>
    </w:p>
    <w:p w14:paraId="03F24B16" w14:textId="77777777" w:rsidR="000B3F05" w:rsidRPr="00AA6A84" w:rsidRDefault="000B3F05" w:rsidP="00566613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AA6A84">
        <w:rPr>
          <w:rStyle w:val="MessageHeaderLabel"/>
          <w:rFonts w:ascii="Trebuchet MS" w:hAnsi="Trebuchet MS" w:cs="Arial"/>
          <w:sz w:val="24"/>
        </w:rPr>
        <w:t>You will actively manage your caseload, prioritising inbound and outbound calls, and following up on referrals to ensure the person received the help they required.</w:t>
      </w:r>
    </w:p>
    <w:p w14:paraId="01373974" w14:textId="77777777" w:rsidR="000B3F05" w:rsidRPr="00AA6A84" w:rsidRDefault="000B3F05" w:rsidP="00566613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AA6A84">
        <w:rPr>
          <w:rStyle w:val="MessageHeaderLabel"/>
          <w:rFonts w:ascii="Trebuchet MS" w:hAnsi="Trebuchet MS" w:cs="Arial"/>
          <w:sz w:val="24"/>
        </w:rPr>
        <w:t>You will work to key performance indicators, providing monthly monitoring and reporting to meet Henshaws’ objectives.</w:t>
      </w:r>
    </w:p>
    <w:p w14:paraId="3EA3BBEE" w14:textId="77777777" w:rsidR="009E5645" w:rsidRPr="00AA6A84" w:rsidRDefault="009E5645" w:rsidP="00566613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AA6A84">
        <w:rPr>
          <w:rStyle w:val="MessageHeaderLabel"/>
          <w:rFonts w:ascii="Trebuchet MS" w:hAnsi="Trebuchet MS" w:cs="Arial"/>
          <w:sz w:val="24"/>
        </w:rPr>
        <w:t>You will be required to gather customer feedback via the completion of surveys.</w:t>
      </w:r>
    </w:p>
    <w:p w14:paraId="2A6D7A6C" w14:textId="12E5C2B4" w:rsidR="009E5645" w:rsidRPr="00AA6A84" w:rsidRDefault="009E5645" w:rsidP="00566613">
      <w:pPr>
        <w:pStyle w:val="ListParagraph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  <w:lang w:val="en-GB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  <w:lang w:val="en-GB"/>
        </w:rPr>
        <w:t xml:space="preserve">You will support the development of customer case studies to demonstrate the support provided through the </w:t>
      </w:r>
      <w:r w:rsidR="00AE1332" w:rsidRPr="00AA6A84">
        <w:rPr>
          <w:rStyle w:val="MessageHeaderLabel"/>
          <w:rFonts w:ascii="Trebuchet MS" w:hAnsi="Trebuchet MS" w:cs="Arial"/>
          <w:sz w:val="24"/>
          <w:szCs w:val="24"/>
          <w:lang w:val="en-GB"/>
        </w:rPr>
        <w:t>Friendship matters</w:t>
      </w:r>
      <w:r w:rsidRPr="00AA6A84">
        <w:rPr>
          <w:rStyle w:val="MessageHeaderLabel"/>
          <w:rFonts w:ascii="Trebuchet MS" w:hAnsi="Trebuchet MS" w:cs="Arial"/>
          <w:sz w:val="24"/>
          <w:szCs w:val="24"/>
          <w:lang w:val="en-GB"/>
        </w:rPr>
        <w:t>.</w:t>
      </w:r>
    </w:p>
    <w:p w14:paraId="44FE41D3" w14:textId="77777777" w:rsidR="000B3F05" w:rsidRPr="00AA6A84" w:rsidRDefault="00A56E22" w:rsidP="00566613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AA6A84">
        <w:rPr>
          <w:rStyle w:val="MessageHeaderLabel"/>
          <w:rFonts w:ascii="Trebuchet MS" w:hAnsi="Trebuchet MS" w:cs="Arial"/>
          <w:sz w:val="24"/>
        </w:rPr>
        <w:t xml:space="preserve">You </w:t>
      </w:r>
      <w:r w:rsidR="000B3F05" w:rsidRPr="00AA6A84">
        <w:rPr>
          <w:rStyle w:val="MessageHeaderLabel"/>
          <w:rFonts w:ascii="Trebuchet MS" w:hAnsi="Trebuchet MS" w:cs="Arial"/>
          <w:sz w:val="24"/>
        </w:rPr>
        <w:t xml:space="preserve">will </w:t>
      </w:r>
      <w:r w:rsidRPr="00AA6A84">
        <w:rPr>
          <w:rStyle w:val="MessageHeaderLabel"/>
          <w:rFonts w:ascii="Trebuchet MS" w:hAnsi="Trebuchet MS" w:cs="Arial"/>
          <w:sz w:val="24"/>
        </w:rPr>
        <w:t>provide administration support for events</w:t>
      </w:r>
      <w:r w:rsidR="000B3F05" w:rsidRPr="00AA6A84">
        <w:rPr>
          <w:rStyle w:val="MessageHeaderLabel"/>
          <w:rFonts w:ascii="Trebuchet MS" w:hAnsi="Trebuchet MS" w:cs="Arial"/>
          <w:sz w:val="24"/>
        </w:rPr>
        <w:t xml:space="preserve"> and</w:t>
      </w:r>
      <w:r w:rsidRPr="00AA6A84">
        <w:rPr>
          <w:rStyle w:val="MessageHeaderLabel"/>
          <w:rFonts w:ascii="Trebuchet MS" w:hAnsi="Trebuchet MS" w:cs="Arial"/>
          <w:sz w:val="24"/>
        </w:rPr>
        <w:t xml:space="preserve"> meetings</w:t>
      </w:r>
      <w:r w:rsidR="000B3F05" w:rsidRPr="00AA6A84">
        <w:rPr>
          <w:rStyle w:val="MessageHeaderLabel"/>
          <w:rFonts w:ascii="Trebuchet MS" w:hAnsi="Trebuchet MS" w:cs="Arial"/>
          <w:sz w:val="24"/>
        </w:rPr>
        <w:t>.</w:t>
      </w:r>
    </w:p>
    <w:p w14:paraId="69300528" w14:textId="77777777" w:rsidR="00A56E22" w:rsidRPr="00AA6A84" w:rsidRDefault="00A56E22" w:rsidP="00566613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AA6A84">
        <w:rPr>
          <w:rStyle w:val="MessageHeaderLabel"/>
          <w:rFonts w:ascii="Trebuchet MS" w:hAnsi="Trebuchet MS" w:cs="Arial"/>
          <w:sz w:val="24"/>
        </w:rPr>
        <w:t>You will support visually impaired colleagues, visitors and service users, translating text/information into more accessible formats i.e. large font, audio and Braille etc. when required.</w:t>
      </w:r>
    </w:p>
    <w:p w14:paraId="7242B0A3" w14:textId="77777777" w:rsidR="009E5645" w:rsidRPr="00AA6A84" w:rsidRDefault="009E5645" w:rsidP="00566613">
      <w:pPr>
        <w:pStyle w:val="ListParagraph"/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  <w:szCs w:val="24"/>
          <w:lang w:val="en-GB"/>
        </w:rPr>
      </w:pPr>
      <w:r w:rsidRPr="00AA6A84">
        <w:rPr>
          <w:rStyle w:val="MessageHeaderLabel"/>
          <w:rFonts w:ascii="Trebuchet MS" w:hAnsi="Trebuchet MS" w:cs="Arial"/>
          <w:sz w:val="24"/>
          <w:szCs w:val="24"/>
          <w:lang w:val="en-GB"/>
        </w:rPr>
        <w:t>You will liaise with internal and external staff across the Society in the development and delivery of Henshaws Community Services.</w:t>
      </w:r>
    </w:p>
    <w:p w14:paraId="037F46A5" w14:textId="77777777" w:rsidR="0026528E" w:rsidRPr="00AA6A84" w:rsidRDefault="000B3F05" w:rsidP="00566613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AA6A84">
        <w:rPr>
          <w:rStyle w:val="MessageHeaderLabel"/>
          <w:rFonts w:ascii="Trebuchet MS" w:hAnsi="Trebuchet MS" w:cs="Arial"/>
          <w:sz w:val="24"/>
        </w:rPr>
        <w:t xml:space="preserve">You will </w:t>
      </w:r>
      <w:r w:rsidR="009E5645" w:rsidRPr="00AA6A84">
        <w:rPr>
          <w:rStyle w:val="MessageHeaderLabel"/>
          <w:rFonts w:ascii="Trebuchet MS" w:hAnsi="Trebuchet MS" w:cs="Arial"/>
          <w:sz w:val="24"/>
        </w:rPr>
        <w:t xml:space="preserve">keep up to date with Henshaws </w:t>
      </w:r>
      <w:r w:rsidR="00CD6195" w:rsidRPr="00AA6A84">
        <w:rPr>
          <w:rStyle w:val="MessageHeaderLabel"/>
          <w:rFonts w:ascii="Trebuchet MS" w:hAnsi="Trebuchet MS" w:cs="Arial"/>
          <w:sz w:val="24"/>
        </w:rPr>
        <w:t>services</w:t>
      </w:r>
      <w:r w:rsidR="009E5645" w:rsidRPr="00AA6A84">
        <w:rPr>
          <w:rStyle w:val="MessageHeaderLabel"/>
          <w:rFonts w:ascii="Trebuchet MS" w:hAnsi="Trebuchet MS" w:cs="Arial"/>
          <w:sz w:val="24"/>
        </w:rPr>
        <w:t xml:space="preserve"> and </w:t>
      </w:r>
      <w:r w:rsidRPr="00AA6A84">
        <w:rPr>
          <w:rStyle w:val="MessageHeaderLabel"/>
          <w:rFonts w:ascii="Trebuchet MS" w:hAnsi="Trebuchet MS" w:cs="Arial"/>
          <w:sz w:val="24"/>
        </w:rPr>
        <w:t>research the work of other organisations to ensure you have adequate knowledge of the local and national support network, and you will record and share this knowledge with team members.</w:t>
      </w:r>
    </w:p>
    <w:p w14:paraId="463E2872" w14:textId="77777777" w:rsidR="00755564" w:rsidRPr="00AA6A84" w:rsidRDefault="00755564" w:rsidP="00755564">
      <w:pPr>
        <w:jc w:val="both"/>
        <w:rPr>
          <w:rFonts w:ascii="Trebuchet MS" w:hAnsi="Trebuchet MS" w:cs="Arial"/>
          <w:b/>
        </w:rPr>
      </w:pPr>
      <w:r w:rsidRPr="00AA6A84">
        <w:rPr>
          <w:rFonts w:ascii="Trebuchet MS" w:hAnsi="Trebuchet MS" w:cs="Arial"/>
          <w:b/>
        </w:rPr>
        <w:t>General</w:t>
      </w:r>
    </w:p>
    <w:p w14:paraId="59A28351" w14:textId="77777777" w:rsidR="00755564" w:rsidRPr="00AA6A84" w:rsidRDefault="00755564" w:rsidP="00755564">
      <w:pPr>
        <w:jc w:val="both"/>
        <w:rPr>
          <w:rFonts w:ascii="Trebuchet MS" w:hAnsi="Trebuchet MS" w:cs="Arial"/>
        </w:rPr>
      </w:pPr>
    </w:p>
    <w:p w14:paraId="4A949577" w14:textId="77777777" w:rsidR="00755564" w:rsidRPr="00AA6A84" w:rsidRDefault="00755564" w:rsidP="00755564">
      <w:pPr>
        <w:pStyle w:val="ListParagraph"/>
        <w:numPr>
          <w:ilvl w:val="0"/>
          <w:numId w:val="16"/>
        </w:numPr>
        <w:contextualSpacing/>
        <w:rPr>
          <w:rFonts w:ascii="Trebuchet MS" w:hAnsi="Trebuchet MS" w:cs="Arial"/>
          <w:sz w:val="24"/>
          <w:szCs w:val="24"/>
        </w:rPr>
      </w:pPr>
      <w:r w:rsidRPr="00AA6A84">
        <w:rPr>
          <w:rFonts w:ascii="Trebuchet MS" w:hAnsi="Trebuchet MS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14:paraId="4136C44E" w14:textId="77777777" w:rsidR="00755564" w:rsidRPr="00AA6A84" w:rsidRDefault="00755564" w:rsidP="00755564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14:paraId="6D15C883" w14:textId="77777777" w:rsidR="00755564" w:rsidRPr="00AA6A84" w:rsidRDefault="00755564" w:rsidP="00755564">
      <w:pPr>
        <w:pStyle w:val="ListParagraph"/>
        <w:numPr>
          <w:ilvl w:val="0"/>
          <w:numId w:val="16"/>
        </w:numPr>
        <w:contextualSpacing/>
        <w:rPr>
          <w:rFonts w:ascii="Trebuchet MS" w:hAnsi="Trebuchet MS" w:cs="Arial"/>
          <w:sz w:val="24"/>
          <w:szCs w:val="24"/>
        </w:rPr>
      </w:pPr>
      <w:r w:rsidRPr="00AA6A84">
        <w:rPr>
          <w:rFonts w:ascii="Trebuchet MS" w:hAnsi="Trebuchet MS" w:cs="Arial"/>
          <w:sz w:val="24"/>
          <w:szCs w:val="24"/>
        </w:rPr>
        <w:t>Take responsibility for your own personal and professional development, including CPD where appropriate.</w:t>
      </w:r>
    </w:p>
    <w:p w14:paraId="77BA442B" w14:textId="77777777" w:rsidR="00755564" w:rsidRPr="00AA6A84" w:rsidRDefault="00755564" w:rsidP="00755564">
      <w:pPr>
        <w:pStyle w:val="ListParagraph"/>
        <w:ind w:left="0"/>
        <w:rPr>
          <w:rFonts w:ascii="Trebuchet MS" w:hAnsi="Trebuchet MS" w:cs="Arial"/>
          <w:sz w:val="24"/>
          <w:szCs w:val="24"/>
        </w:rPr>
      </w:pPr>
    </w:p>
    <w:p w14:paraId="3FD62C1E" w14:textId="77777777" w:rsidR="00755564" w:rsidRPr="00AA6A84" w:rsidRDefault="00755564" w:rsidP="00755564">
      <w:pPr>
        <w:pStyle w:val="ListParagraph"/>
        <w:numPr>
          <w:ilvl w:val="0"/>
          <w:numId w:val="16"/>
        </w:numPr>
        <w:contextualSpacing/>
        <w:rPr>
          <w:rFonts w:ascii="Trebuchet MS" w:hAnsi="Trebuchet MS" w:cs="Arial"/>
          <w:sz w:val="24"/>
          <w:szCs w:val="24"/>
        </w:rPr>
      </w:pPr>
      <w:r w:rsidRPr="00AA6A84">
        <w:rPr>
          <w:rFonts w:ascii="Trebuchet MS" w:hAnsi="Trebuchet MS" w:cs="Arial"/>
          <w:sz w:val="24"/>
          <w:szCs w:val="24"/>
        </w:rPr>
        <w:lastRenderedPageBreak/>
        <w:t>Facilitate training and knowledge sharing across Henshaws Society, and other providers where appropriate.</w:t>
      </w:r>
    </w:p>
    <w:p w14:paraId="1667568A" w14:textId="77777777" w:rsidR="00755564" w:rsidRPr="00AA6A84" w:rsidRDefault="00755564" w:rsidP="0075556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156FA53B" w14:textId="77777777" w:rsidR="00755564" w:rsidRPr="00AA6A84" w:rsidRDefault="00755564" w:rsidP="00755564">
      <w:pPr>
        <w:pStyle w:val="ListParagraph"/>
        <w:numPr>
          <w:ilvl w:val="0"/>
          <w:numId w:val="16"/>
        </w:numPr>
        <w:contextualSpacing/>
        <w:rPr>
          <w:rFonts w:ascii="Trebuchet MS" w:hAnsi="Trebuchet MS" w:cs="Arial"/>
          <w:sz w:val="24"/>
          <w:szCs w:val="24"/>
        </w:rPr>
      </w:pPr>
      <w:r w:rsidRPr="00AA6A84">
        <w:rPr>
          <w:rFonts w:ascii="Trebuchet MS" w:hAnsi="Trebuchet MS" w:cs="Arial"/>
          <w:sz w:val="24"/>
          <w:szCs w:val="24"/>
        </w:rPr>
        <w:t>Adhere to and support others to uphold Henshaws Values: Inspiring, Proactive, Sharing, Compassionate, Empowering, Informed</w:t>
      </w:r>
    </w:p>
    <w:p w14:paraId="77228BA4" w14:textId="77777777" w:rsidR="00755564" w:rsidRPr="00AA6A84" w:rsidRDefault="00755564" w:rsidP="0075556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03541029" w14:textId="77777777" w:rsidR="00755564" w:rsidRPr="00AA6A84" w:rsidRDefault="00755564" w:rsidP="00755564">
      <w:pPr>
        <w:pStyle w:val="ListParagraph"/>
        <w:numPr>
          <w:ilvl w:val="0"/>
          <w:numId w:val="16"/>
        </w:numPr>
        <w:contextualSpacing/>
        <w:rPr>
          <w:rFonts w:ascii="Trebuchet MS" w:hAnsi="Trebuchet MS" w:cs="Arial"/>
          <w:sz w:val="24"/>
          <w:szCs w:val="24"/>
        </w:rPr>
      </w:pPr>
      <w:r w:rsidRPr="00AA6A84">
        <w:rPr>
          <w:rFonts w:ascii="Trebuchet MS" w:hAnsi="Trebuchet MS" w:cs="Arial"/>
          <w:sz w:val="24"/>
          <w:szCs w:val="24"/>
        </w:rPr>
        <w:t xml:space="preserve">Offer a flexible approach to working hours to meet the needs of the </w:t>
      </w:r>
      <w:proofErr w:type="spellStart"/>
      <w:r w:rsidRPr="00AA6A84">
        <w:rPr>
          <w:rFonts w:ascii="Trebuchet MS" w:hAnsi="Trebuchet MS" w:cs="Arial"/>
          <w:sz w:val="24"/>
          <w:szCs w:val="24"/>
        </w:rPr>
        <w:t>organisation</w:t>
      </w:r>
      <w:proofErr w:type="spellEnd"/>
      <w:r w:rsidRPr="00AA6A84">
        <w:rPr>
          <w:rFonts w:ascii="Trebuchet MS" w:hAnsi="Trebuchet MS" w:cs="Arial"/>
          <w:sz w:val="24"/>
          <w:szCs w:val="24"/>
        </w:rPr>
        <w:t>.</w:t>
      </w:r>
    </w:p>
    <w:p w14:paraId="4AFCB8DB" w14:textId="77777777" w:rsidR="00755564" w:rsidRPr="00AA6A84" w:rsidRDefault="00755564" w:rsidP="0075556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5C4C79BC" w14:textId="77777777" w:rsidR="00755564" w:rsidRPr="00AA6A84" w:rsidRDefault="00755564" w:rsidP="00755564">
      <w:pPr>
        <w:pStyle w:val="ListParagraph"/>
        <w:numPr>
          <w:ilvl w:val="0"/>
          <w:numId w:val="16"/>
        </w:numPr>
        <w:contextualSpacing/>
        <w:rPr>
          <w:rFonts w:ascii="Trebuchet MS" w:hAnsi="Trebuchet MS" w:cs="Arial"/>
          <w:sz w:val="24"/>
          <w:szCs w:val="24"/>
        </w:rPr>
      </w:pPr>
      <w:r w:rsidRPr="00AA6A84">
        <w:rPr>
          <w:rFonts w:ascii="Trebuchet MS" w:hAnsi="Trebuchet MS" w:cs="Arial"/>
          <w:sz w:val="24"/>
          <w:szCs w:val="24"/>
        </w:rPr>
        <w:t xml:space="preserve">Represent Henshaws in professional manner at all times, contributing to fundraising, </w:t>
      </w:r>
      <w:proofErr w:type="gramStart"/>
      <w:r w:rsidRPr="00AA6A84">
        <w:rPr>
          <w:rFonts w:ascii="Trebuchet MS" w:hAnsi="Trebuchet MS" w:cs="Arial"/>
          <w:sz w:val="24"/>
          <w:szCs w:val="24"/>
        </w:rPr>
        <w:t>marketing</w:t>
      </w:r>
      <w:proofErr w:type="gramEnd"/>
      <w:r w:rsidRPr="00AA6A84">
        <w:rPr>
          <w:rFonts w:ascii="Trebuchet MS" w:hAnsi="Trebuchet MS" w:cs="Arial"/>
          <w:sz w:val="24"/>
          <w:szCs w:val="24"/>
        </w:rPr>
        <w:t xml:space="preserve"> and recruitment activities for Henshaws Society as required.</w:t>
      </w:r>
    </w:p>
    <w:p w14:paraId="7CE6F969" w14:textId="77777777" w:rsidR="00755564" w:rsidRPr="00AA6A84" w:rsidRDefault="00755564" w:rsidP="0075556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0160BAB5" w14:textId="77777777" w:rsidR="00755564" w:rsidRPr="00AA6A84" w:rsidRDefault="00755564" w:rsidP="00755564">
      <w:pPr>
        <w:pStyle w:val="ListParagraph"/>
        <w:numPr>
          <w:ilvl w:val="0"/>
          <w:numId w:val="16"/>
        </w:numPr>
        <w:contextualSpacing/>
        <w:rPr>
          <w:rFonts w:ascii="Trebuchet MS" w:hAnsi="Trebuchet MS" w:cs="Arial"/>
          <w:sz w:val="24"/>
          <w:szCs w:val="24"/>
        </w:rPr>
      </w:pPr>
      <w:r w:rsidRPr="00AA6A84">
        <w:rPr>
          <w:rFonts w:ascii="Trebuchet MS" w:hAnsi="Trebuchet MS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14:paraId="76E77184" w14:textId="77777777" w:rsidR="00755564" w:rsidRPr="00AA6A84" w:rsidRDefault="00755564" w:rsidP="0075556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16E04DF4" w14:textId="5A0819FB" w:rsidR="00755564" w:rsidRPr="00AA6A84" w:rsidRDefault="00755564" w:rsidP="003B5371">
      <w:pPr>
        <w:pStyle w:val="ListParagraph"/>
        <w:numPr>
          <w:ilvl w:val="0"/>
          <w:numId w:val="16"/>
        </w:numPr>
        <w:contextualSpacing/>
        <w:rPr>
          <w:rFonts w:ascii="Trebuchet MS" w:hAnsi="Trebuchet MS" w:cs="Arial"/>
          <w:sz w:val="24"/>
          <w:szCs w:val="24"/>
        </w:rPr>
      </w:pPr>
      <w:r w:rsidRPr="00AA6A84">
        <w:rPr>
          <w:rFonts w:ascii="Trebuchet MS" w:hAnsi="Trebuchet MS" w:cs="Arial"/>
          <w:sz w:val="24"/>
          <w:szCs w:val="24"/>
        </w:rPr>
        <w:t>Comply with Henshaws Health &amp; Safety requirements and be aware of and adhere to current Henshaws policies and procedures</w:t>
      </w:r>
    </w:p>
    <w:p w14:paraId="361B583E" w14:textId="77777777" w:rsidR="00755564" w:rsidRPr="00AA6A84" w:rsidRDefault="00755564" w:rsidP="00755564">
      <w:pPr>
        <w:pStyle w:val="ListParagraph"/>
        <w:numPr>
          <w:ilvl w:val="0"/>
          <w:numId w:val="17"/>
        </w:numPr>
        <w:rPr>
          <w:rFonts w:ascii="Trebuchet MS" w:hAnsi="Trebuchet MS" w:cs="Arial"/>
          <w:b/>
          <w:sz w:val="24"/>
          <w:szCs w:val="24"/>
        </w:rPr>
      </w:pPr>
      <w:r w:rsidRPr="00AA6A84">
        <w:rPr>
          <w:rFonts w:ascii="Trebuchet MS" w:hAnsi="Trebuchet MS" w:cs="Arial"/>
          <w:color w:val="000000"/>
          <w:sz w:val="24"/>
          <w:szCs w:val="24"/>
        </w:rPr>
        <w:t>Any other duty as required by the line manager commensurate with the post.</w:t>
      </w:r>
    </w:p>
    <w:p w14:paraId="722D7E8E" w14:textId="54832563" w:rsidR="003B347B" w:rsidRPr="00AA6A84" w:rsidRDefault="003B347B" w:rsidP="00AF7B41">
      <w:pPr>
        <w:spacing w:line="360" w:lineRule="auto"/>
        <w:rPr>
          <w:rFonts w:ascii="Trebuchet MS" w:eastAsiaTheme="minorHAnsi" w:hAnsi="Trebuchet MS" w:cs="Arial"/>
          <w:b/>
        </w:rPr>
      </w:pPr>
    </w:p>
    <w:p w14:paraId="565D00E6" w14:textId="77777777" w:rsidR="001122CF" w:rsidRPr="00AA6A84" w:rsidRDefault="001122CF" w:rsidP="00566613">
      <w:pPr>
        <w:pStyle w:val="ListParagraph"/>
        <w:spacing w:line="360" w:lineRule="auto"/>
        <w:ind w:left="502"/>
        <w:rPr>
          <w:rFonts w:ascii="Trebuchet MS" w:hAnsi="Trebuchet MS" w:cs="Arial"/>
          <w:sz w:val="24"/>
          <w:szCs w:val="24"/>
        </w:rPr>
        <w:sectPr w:rsidR="001122CF" w:rsidRPr="00AA6A84" w:rsidSect="00AF7B41">
          <w:footerReference w:type="even" r:id="rId9"/>
          <w:footerReference w:type="default" r:id="rId10"/>
          <w:footerReference w:type="first" r:id="rId11"/>
          <w:pgSz w:w="11907" w:h="16840" w:code="1"/>
          <w:pgMar w:top="772" w:right="992" w:bottom="505" w:left="851" w:header="709" w:footer="605" w:gutter="0"/>
          <w:cols w:space="720"/>
          <w:docGrid w:linePitch="326"/>
        </w:sectPr>
      </w:pPr>
    </w:p>
    <w:p w14:paraId="48F86660" w14:textId="77777777" w:rsidR="005B0BC2" w:rsidRPr="00AA6A84" w:rsidRDefault="00676841" w:rsidP="00566613">
      <w:pPr>
        <w:pStyle w:val="Closing"/>
        <w:keepNext w:val="0"/>
        <w:spacing w:line="360" w:lineRule="auto"/>
        <w:rPr>
          <w:rStyle w:val="MessageHeaderLabel"/>
          <w:rFonts w:ascii="Trebuchet MS" w:hAnsi="Trebuchet MS" w:cs="Arial"/>
          <w:b/>
          <w:bCs/>
          <w:sz w:val="24"/>
          <w:szCs w:val="24"/>
        </w:rPr>
      </w:pPr>
      <w:r w:rsidRPr="00AA6A84">
        <w:rPr>
          <w:rStyle w:val="MessageHeaderLabel"/>
          <w:rFonts w:ascii="Trebuchet MS" w:hAnsi="Trebuchet MS" w:cs="Arial"/>
          <w:b/>
          <w:bCs/>
          <w:sz w:val="24"/>
          <w:szCs w:val="24"/>
        </w:rPr>
        <w:lastRenderedPageBreak/>
        <w:t>Person Specification</w:t>
      </w:r>
    </w:p>
    <w:p w14:paraId="7C7C3D26" w14:textId="77777777" w:rsidR="00544AFD" w:rsidRPr="00AA6A84" w:rsidRDefault="009F3BA3" w:rsidP="00AA6A84">
      <w:pPr>
        <w:rPr>
          <w:rFonts w:ascii="Trebuchet MS" w:hAnsi="Trebuchet MS" w:cs="Arial"/>
        </w:rPr>
      </w:pPr>
      <w:r w:rsidRPr="00AA6A84">
        <w:rPr>
          <w:rFonts w:ascii="Trebuchet MS" w:hAnsi="Trebuchet MS" w:cs="Arial"/>
        </w:rPr>
        <w:t>In order to be shortlisted you must demonstrate that you meet all the essential criteria and as ma</w:t>
      </w:r>
      <w:r w:rsidR="003B347B" w:rsidRPr="00AA6A84">
        <w:rPr>
          <w:rFonts w:ascii="Trebuchet MS" w:hAnsi="Trebuchet MS" w:cs="Arial"/>
        </w:rPr>
        <w:t xml:space="preserve">ny of the desirable criteria as </w:t>
      </w:r>
      <w:r w:rsidRPr="00AA6A84">
        <w:rPr>
          <w:rFonts w:ascii="Trebuchet MS" w:hAnsi="Trebuchet MS" w:cs="Arial"/>
        </w:rPr>
        <w:t xml:space="preserve">possible. Where we have a large number of applications that meet all of the essential </w:t>
      </w:r>
      <w:r w:rsidR="003B347B" w:rsidRPr="00AA6A84">
        <w:rPr>
          <w:rFonts w:ascii="Trebuchet MS" w:hAnsi="Trebuchet MS" w:cs="Arial"/>
        </w:rPr>
        <w:t xml:space="preserve">criteria, we will then use the </w:t>
      </w:r>
      <w:r w:rsidRPr="00AA6A84">
        <w:rPr>
          <w:rFonts w:ascii="Trebuchet MS" w:hAnsi="Trebuchet MS" w:cs="Arial"/>
        </w:rPr>
        <w:t>desirable criteria to produce the shortlist.</w:t>
      </w:r>
    </w:p>
    <w:p w14:paraId="4542D78F" w14:textId="77777777" w:rsidR="00676841" w:rsidRPr="00AA6A84" w:rsidRDefault="00544AFD" w:rsidP="00AA6A84">
      <w:pPr>
        <w:keepLines/>
        <w:spacing w:after="120"/>
        <w:ind w:left="720" w:hanging="720"/>
        <w:rPr>
          <w:rStyle w:val="MessageHeaderLabel"/>
          <w:rFonts w:ascii="Trebuchet MS" w:hAnsi="Trebuchet MS" w:cs="Arial"/>
          <w:sz w:val="24"/>
        </w:rPr>
      </w:pPr>
      <w:r w:rsidRPr="00AA6A84">
        <w:rPr>
          <w:rFonts w:ascii="Trebuchet MS" w:hAnsi="Trebuchet MS" w:cs="Arial"/>
          <w:b/>
          <w:noProof/>
          <w:lang w:eastAsia="en-GB"/>
        </w:rPr>
        <w:drawing>
          <wp:inline distT="0" distB="0" distL="0" distR="0" wp14:anchorId="4C959B04" wp14:editId="2268B5B5">
            <wp:extent cx="390525" cy="314325"/>
            <wp:effectExtent l="19050" t="0" r="9525" b="0"/>
            <wp:docPr id="4" name="Picture 4" descr="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tick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A84">
        <w:rPr>
          <w:rFonts w:ascii="Trebuchet MS" w:hAnsi="Trebuchet MS" w:cs="Arial"/>
        </w:rPr>
        <w:t>All disabled candidates who meet the minimum essential criteria wil</w:t>
      </w:r>
      <w:r w:rsidR="003B347B" w:rsidRPr="00AA6A84">
        <w:rPr>
          <w:rFonts w:ascii="Trebuchet MS" w:hAnsi="Trebuchet MS" w:cs="Arial"/>
        </w:rPr>
        <w:t>l be included on the shortlist.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804"/>
        <w:gridCol w:w="2126"/>
        <w:gridCol w:w="4819"/>
      </w:tblGrid>
      <w:tr w:rsidR="001122CF" w:rsidRPr="00AA6A84" w14:paraId="4C01C751" w14:textId="77777777" w:rsidTr="003B347B">
        <w:tc>
          <w:tcPr>
            <w:tcW w:w="1986" w:type="dxa"/>
          </w:tcPr>
          <w:p w14:paraId="3054736C" w14:textId="77777777" w:rsidR="001122CF" w:rsidRPr="00AA6A84" w:rsidRDefault="001122CF" w:rsidP="00566613">
            <w:pPr>
              <w:spacing w:line="360" w:lineRule="auto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32DCD458" w14:textId="77777777" w:rsidR="001122CF" w:rsidRPr="00AA6A84" w:rsidRDefault="001122CF" w:rsidP="00566613">
            <w:pPr>
              <w:spacing w:line="360" w:lineRule="auto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2126" w:type="dxa"/>
          </w:tcPr>
          <w:p w14:paraId="5CCB1334" w14:textId="77777777" w:rsidR="001122CF" w:rsidRPr="00AA6A84" w:rsidRDefault="001122CF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4819" w:type="dxa"/>
          </w:tcPr>
          <w:p w14:paraId="76B2FF87" w14:textId="32EA2640" w:rsidR="001122CF" w:rsidRPr="00AA6A84" w:rsidRDefault="001122CF" w:rsidP="00AA6A84">
            <w:pPr>
              <w:spacing w:line="360" w:lineRule="auto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</w:tc>
      </w:tr>
      <w:tr w:rsidR="00755564" w:rsidRPr="00AA6A84" w14:paraId="70E8800A" w14:textId="77777777" w:rsidTr="003B347B">
        <w:tc>
          <w:tcPr>
            <w:tcW w:w="1986" w:type="dxa"/>
            <w:vMerge w:val="restart"/>
          </w:tcPr>
          <w:p w14:paraId="7B485034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</w:tc>
        <w:tc>
          <w:tcPr>
            <w:tcW w:w="6804" w:type="dxa"/>
          </w:tcPr>
          <w:p w14:paraId="2039DCAB" w14:textId="0D04568F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AA6A84">
              <w:rPr>
                <w:rFonts w:ascii="Trebuchet MS" w:hAnsi="Trebuchet MS" w:cs="Arial"/>
              </w:rPr>
              <w:t>Understanding of the needs of clients with visual impairments and/or other disabilities.</w:t>
            </w:r>
          </w:p>
        </w:tc>
        <w:tc>
          <w:tcPr>
            <w:tcW w:w="2126" w:type="dxa"/>
          </w:tcPr>
          <w:p w14:paraId="66D356AC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 xml:space="preserve">Essential </w:t>
            </w:r>
          </w:p>
        </w:tc>
        <w:tc>
          <w:tcPr>
            <w:tcW w:w="4819" w:type="dxa"/>
          </w:tcPr>
          <w:p w14:paraId="2483D754" w14:textId="2EF51EB4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 /Interview</w:t>
            </w:r>
          </w:p>
        </w:tc>
      </w:tr>
      <w:tr w:rsidR="00755564" w:rsidRPr="00AA6A84" w14:paraId="7B6D142D" w14:textId="77777777" w:rsidTr="003B347B">
        <w:tc>
          <w:tcPr>
            <w:tcW w:w="1986" w:type="dxa"/>
            <w:vMerge/>
          </w:tcPr>
          <w:p w14:paraId="2284E743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5FA8B0E8" w14:textId="77777777" w:rsidR="00755564" w:rsidRPr="00AA6A84" w:rsidRDefault="00755564" w:rsidP="00755564">
            <w:pPr>
              <w:rPr>
                <w:rFonts w:ascii="Trebuchet MS" w:hAnsi="Trebuchet MS" w:cs="Arial"/>
                <w:lang w:val="en-US"/>
              </w:rPr>
            </w:pPr>
            <w:r w:rsidRPr="00AA6A84">
              <w:rPr>
                <w:rFonts w:ascii="Trebuchet MS" w:hAnsi="Trebuchet MS" w:cs="Arial"/>
                <w:bCs/>
              </w:rPr>
              <w:t>Ability to provide a comprehensive assessment of an individual’s needs.</w:t>
            </w:r>
          </w:p>
        </w:tc>
        <w:tc>
          <w:tcPr>
            <w:tcW w:w="2126" w:type="dxa"/>
          </w:tcPr>
          <w:p w14:paraId="65979DA1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4CD0A595" w14:textId="173AE31E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6B1226F5" w14:textId="77777777" w:rsidTr="009D1A3F">
        <w:tc>
          <w:tcPr>
            <w:tcW w:w="1986" w:type="dxa"/>
            <w:vMerge/>
          </w:tcPr>
          <w:p w14:paraId="22ABF464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57D" w14:textId="77777777" w:rsidR="00755564" w:rsidRPr="00AA6A84" w:rsidRDefault="00755564" w:rsidP="00755564">
            <w:pPr>
              <w:rPr>
                <w:rFonts w:ascii="Trebuchet MS" w:hAnsi="Trebuchet MS" w:cs="Arial"/>
                <w:bCs/>
              </w:rPr>
            </w:pPr>
            <w:r w:rsidRPr="00AA6A84">
              <w:rPr>
                <w:rFonts w:ascii="Trebuchet MS" w:hAnsi="Trebuchet MS" w:cs="Arial"/>
                <w:bCs/>
              </w:rPr>
              <w:t>Professional background and proven experience in providing people with Information, Advice and Guidance.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B0138FD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15C2BE7B" w14:textId="59B66B7B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467FD063" w14:textId="77777777" w:rsidTr="003B347B">
        <w:tc>
          <w:tcPr>
            <w:tcW w:w="1986" w:type="dxa"/>
            <w:vMerge/>
          </w:tcPr>
          <w:p w14:paraId="326D80A3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DECBBF7" w14:textId="77777777" w:rsidR="00755564" w:rsidRPr="00AA6A84" w:rsidRDefault="00755564" w:rsidP="00755564">
            <w:pPr>
              <w:rPr>
                <w:rFonts w:ascii="Trebuchet MS" w:hAnsi="Trebuchet MS" w:cs="Arial"/>
                <w:bCs/>
              </w:rPr>
            </w:pPr>
            <w:r w:rsidRPr="00AA6A84">
              <w:rPr>
                <w:rFonts w:ascii="Trebuchet MS" w:hAnsi="Trebuchet MS" w:cs="Arial"/>
                <w:bCs/>
              </w:rPr>
              <w:t>Excellent interpersonal skills and able to develop good working relationships with colleagues across the Society and a range of stakeholders including services users, their families/carers and professionals.</w:t>
            </w:r>
          </w:p>
        </w:tc>
        <w:tc>
          <w:tcPr>
            <w:tcW w:w="2126" w:type="dxa"/>
          </w:tcPr>
          <w:p w14:paraId="6DF3C8E5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07BBB0F1" w14:textId="32274DA0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35A9DB7C" w14:textId="77777777" w:rsidTr="003B347B">
        <w:tc>
          <w:tcPr>
            <w:tcW w:w="1986" w:type="dxa"/>
            <w:vMerge/>
          </w:tcPr>
          <w:p w14:paraId="306A40B4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74111F4" w14:textId="77777777" w:rsidR="00755564" w:rsidRPr="00AA6A84" w:rsidRDefault="00755564" w:rsidP="00755564">
            <w:pPr>
              <w:rPr>
                <w:rFonts w:ascii="Trebuchet MS" w:hAnsi="Trebuchet MS" w:cs="Arial"/>
                <w:bCs/>
              </w:rPr>
            </w:pPr>
            <w:r w:rsidRPr="00AA6A84">
              <w:rPr>
                <w:rFonts w:ascii="Trebuchet MS" w:hAnsi="Trebuchet MS" w:cs="Arial"/>
                <w:bCs/>
              </w:rPr>
              <w:t>The ability to communicate clearly and effectively with people, from a variety of backgrounds and situations, both verbally and in writing.</w:t>
            </w:r>
          </w:p>
        </w:tc>
        <w:tc>
          <w:tcPr>
            <w:tcW w:w="2126" w:type="dxa"/>
          </w:tcPr>
          <w:p w14:paraId="165AB24F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670B402D" w14:textId="334CB38F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21912BBB" w14:textId="77777777" w:rsidTr="002E7723">
        <w:trPr>
          <w:trHeight w:val="70"/>
        </w:trPr>
        <w:tc>
          <w:tcPr>
            <w:tcW w:w="1986" w:type="dxa"/>
            <w:vMerge/>
            <w:vAlign w:val="center"/>
          </w:tcPr>
          <w:p w14:paraId="5055F56B" w14:textId="77777777" w:rsidR="00755564" w:rsidRPr="00AA6A84" w:rsidRDefault="00755564" w:rsidP="00AA6A84">
            <w:pPr>
              <w:keepLines/>
              <w:spacing w:after="120"/>
              <w:rPr>
                <w:rFonts w:ascii="Trebuchet MS" w:hAnsi="Trebuchet MS" w:cs="Arial"/>
                <w:b/>
              </w:rPr>
            </w:pPr>
          </w:p>
        </w:tc>
        <w:tc>
          <w:tcPr>
            <w:tcW w:w="6804" w:type="dxa"/>
          </w:tcPr>
          <w:p w14:paraId="0CB4EDC1" w14:textId="77777777" w:rsidR="00755564" w:rsidRPr="00AA6A84" w:rsidRDefault="00755564" w:rsidP="00755564">
            <w:pPr>
              <w:rPr>
                <w:rFonts w:ascii="Trebuchet MS" w:hAnsi="Trebuchet MS" w:cs="Arial"/>
              </w:rPr>
            </w:pPr>
            <w:r w:rsidRPr="00AA6A84">
              <w:rPr>
                <w:rFonts w:ascii="Trebuchet MS" w:hAnsi="Trebuchet MS" w:cs="Arial"/>
              </w:rPr>
              <w:t>The ability to work effectively both individually and within a team.</w:t>
            </w:r>
          </w:p>
        </w:tc>
        <w:tc>
          <w:tcPr>
            <w:tcW w:w="2126" w:type="dxa"/>
          </w:tcPr>
          <w:p w14:paraId="1411BD76" w14:textId="77777777" w:rsidR="00755564" w:rsidRPr="00AA6A84" w:rsidRDefault="00755564" w:rsidP="00755564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AA6A84">
              <w:rPr>
                <w:rStyle w:val="MessageHeaderLabel"/>
                <w:rFonts w:ascii="Trebuchet MS" w:hAnsi="Trebuchet MS"/>
                <w:sz w:val="24"/>
              </w:rPr>
              <w:t>Essential</w:t>
            </w:r>
          </w:p>
        </w:tc>
        <w:tc>
          <w:tcPr>
            <w:tcW w:w="4819" w:type="dxa"/>
          </w:tcPr>
          <w:p w14:paraId="588FD953" w14:textId="3942C1EE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19EB204F" w14:textId="77777777" w:rsidTr="003B347B">
        <w:tc>
          <w:tcPr>
            <w:tcW w:w="1986" w:type="dxa"/>
            <w:vMerge/>
          </w:tcPr>
          <w:p w14:paraId="594771F5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24EBB9B8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Fonts w:ascii="Trebuchet MS" w:hAnsi="Trebuchet MS" w:cs="Arial"/>
                <w:bCs/>
              </w:rPr>
              <w:t>Experience of promoting independence and supporting people to achieve their goals.</w:t>
            </w:r>
          </w:p>
        </w:tc>
        <w:tc>
          <w:tcPr>
            <w:tcW w:w="2126" w:type="dxa"/>
          </w:tcPr>
          <w:p w14:paraId="02408909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26049C41" w14:textId="0B2D2400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0F37B7BF" w14:textId="77777777" w:rsidTr="003B347B">
        <w:tc>
          <w:tcPr>
            <w:tcW w:w="1986" w:type="dxa"/>
            <w:vMerge/>
          </w:tcPr>
          <w:p w14:paraId="6C432DF5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6846FB7D" w14:textId="77777777" w:rsidR="00755564" w:rsidRPr="00AA6A84" w:rsidRDefault="00755564" w:rsidP="00755564">
            <w:pPr>
              <w:rPr>
                <w:rFonts w:ascii="Trebuchet MS" w:hAnsi="Trebuchet MS" w:cs="Arial"/>
              </w:rPr>
            </w:pPr>
            <w:bookmarkStart w:id="0" w:name="_GoBack"/>
            <w:r w:rsidRPr="00AA6A84">
              <w:rPr>
                <w:rFonts w:ascii="Trebuchet MS" w:hAnsi="Trebuchet MS" w:cs="Arial"/>
                <w:bCs/>
              </w:rPr>
              <w:t xml:space="preserve">Proven experience of signposting to and working with other partners as part of a multi-disciplinary team to maximise outcomes for an individual.  </w:t>
            </w:r>
            <w:bookmarkEnd w:id="0"/>
          </w:p>
        </w:tc>
        <w:tc>
          <w:tcPr>
            <w:tcW w:w="2126" w:type="dxa"/>
          </w:tcPr>
          <w:p w14:paraId="062AC6CD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1165F369" w14:textId="7F28FAFD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37775017" w14:textId="77777777" w:rsidTr="003B347B">
        <w:tc>
          <w:tcPr>
            <w:tcW w:w="1986" w:type="dxa"/>
            <w:vMerge/>
          </w:tcPr>
          <w:p w14:paraId="6790E17E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3C278713" w14:textId="77777777" w:rsidR="00755564" w:rsidRPr="00AA6A84" w:rsidRDefault="00755564" w:rsidP="00755564">
            <w:pPr>
              <w:rPr>
                <w:rFonts w:ascii="Trebuchet MS" w:hAnsi="Trebuchet MS" w:cs="Arial"/>
                <w:bCs/>
              </w:rPr>
            </w:pPr>
            <w:r w:rsidRPr="00AA6A84">
              <w:rPr>
                <w:rFonts w:ascii="Trebuchet MS" w:hAnsi="Trebuchet MS" w:cs="Arial"/>
                <w:bCs/>
              </w:rPr>
              <w:t>IT literate with a working knowledge of MS office including Word, Outlook and Excel.</w:t>
            </w:r>
          </w:p>
        </w:tc>
        <w:tc>
          <w:tcPr>
            <w:tcW w:w="2126" w:type="dxa"/>
          </w:tcPr>
          <w:p w14:paraId="5375B7BF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1B1CB5CE" w14:textId="29342223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6CD79BD3" w14:textId="77777777" w:rsidTr="003B347B">
        <w:tc>
          <w:tcPr>
            <w:tcW w:w="1986" w:type="dxa"/>
            <w:vMerge/>
          </w:tcPr>
          <w:p w14:paraId="77485B4B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2DE33D64" w14:textId="77777777" w:rsidR="00755564" w:rsidRPr="00AA6A84" w:rsidRDefault="00755564" w:rsidP="00755564">
            <w:pPr>
              <w:rPr>
                <w:rFonts w:ascii="Trebuchet MS" w:hAnsi="Trebuchet MS" w:cs="Arial"/>
                <w:bCs/>
              </w:rPr>
            </w:pPr>
            <w:r w:rsidRPr="00AA6A84">
              <w:rPr>
                <w:rFonts w:ascii="Trebuchet MS" w:hAnsi="Trebuchet MS" w:cs="Arial"/>
              </w:rPr>
              <w:t>Demonstrate strong attention to detail, possess excellent time management skills with the proven ability to prioritise work effectively and meet deadlines.</w:t>
            </w:r>
          </w:p>
        </w:tc>
        <w:tc>
          <w:tcPr>
            <w:tcW w:w="2126" w:type="dxa"/>
          </w:tcPr>
          <w:p w14:paraId="01B6E399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7BC26CDF" w14:textId="27BC3F75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73070F69" w14:textId="77777777" w:rsidTr="003B347B">
        <w:tc>
          <w:tcPr>
            <w:tcW w:w="1986" w:type="dxa"/>
            <w:vMerge/>
          </w:tcPr>
          <w:p w14:paraId="2681CE63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5CD7729F" w14:textId="77777777" w:rsidR="00755564" w:rsidRPr="00AA6A84" w:rsidRDefault="00755564" w:rsidP="00755564">
            <w:pPr>
              <w:rPr>
                <w:rFonts w:ascii="Trebuchet MS" w:hAnsi="Trebuchet MS" w:cs="Arial"/>
                <w:bCs/>
              </w:rPr>
            </w:pPr>
            <w:r w:rsidRPr="00AA6A84">
              <w:rPr>
                <w:rFonts w:ascii="Trebuchet MS" w:hAnsi="Trebuchet MS" w:cs="Arial"/>
              </w:rPr>
              <w:t>Proven experience in meeting and reporting on specific outcomes.</w:t>
            </w:r>
          </w:p>
        </w:tc>
        <w:tc>
          <w:tcPr>
            <w:tcW w:w="2126" w:type="dxa"/>
          </w:tcPr>
          <w:p w14:paraId="5055229D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2B6594B8" w14:textId="7A403973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04D71D98" w14:textId="77777777" w:rsidTr="003B347B">
        <w:tc>
          <w:tcPr>
            <w:tcW w:w="1986" w:type="dxa"/>
            <w:vMerge/>
          </w:tcPr>
          <w:p w14:paraId="70E734AA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70DC51F8" w14:textId="77777777" w:rsidR="00755564" w:rsidRPr="00AA6A84" w:rsidRDefault="00755564" w:rsidP="00755564">
            <w:pPr>
              <w:rPr>
                <w:rFonts w:ascii="Trebuchet MS" w:hAnsi="Trebuchet MS" w:cs="Arial"/>
              </w:rPr>
            </w:pPr>
            <w:r w:rsidRPr="00AA6A84">
              <w:rPr>
                <w:rFonts w:ascii="Trebuchet MS" w:hAnsi="Trebuchet MS" w:cs="Arial"/>
              </w:rPr>
              <w:t>The ability to work flexibly and to respond to changing situations.</w:t>
            </w:r>
          </w:p>
        </w:tc>
        <w:tc>
          <w:tcPr>
            <w:tcW w:w="2126" w:type="dxa"/>
          </w:tcPr>
          <w:p w14:paraId="4F418CCE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0C3C6ABA" w14:textId="5E5F0FD4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10F43BCF" w14:textId="77777777" w:rsidTr="00755564">
        <w:trPr>
          <w:trHeight w:val="1123"/>
        </w:trPr>
        <w:tc>
          <w:tcPr>
            <w:tcW w:w="1986" w:type="dxa"/>
            <w:vMerge w:val="restart"/>
          </w:tcPr>
          <w:p w14:paraId="4B96F04A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/>
                <w:sz w:val="24"/>
              </w:rPr>
              <w:t xml:space="preserve">General &amp; Specialist knowledge </w:t>
            </w:r>
          </w:p>
        </w:tc>
        <w:tc>
          <w:tcPr>
            <w:tcW w:w="6804" w:type="dxa"/>
          </w:tcPr>
          <w:p w14:paraId="788D16D4" w14:textId="77777777" w:rsidR="00755564" w:rsidRPr="00AA6A84" w:rsidRDefault="00755564" w:rsidP="00755564">
            <w:pPr>
              <w:pStyle w:val="BodyCopy"/>
              <w:ind w:left="0"/>
              <w:rPr>
                <w:rFonts w:ascii="Trebuchet MS" w:hAnsi="Trebuchet MS"/>
              </w:rPr>
            </w:pPr>
            <w:r w:rsidRPr="00AA6A84">
              <w:rPr>
                <w:rFonts w:ascii="Trebuchet MS" w:hAnsi="Trebuchet MS"/>
              </w:rPr>
              <w:t>Knowledge of the public and voluntary sector and an understanding of which agencies/organsisations support the provision of a service for people living with sight loss who could have other health conditions.</w:t>
            </w:r>
          </w:p>
        </w:tc>
        <w:tc>
          <w:tcPr>
            <w:tcW w:w="2126" w:type="dxa"/>
          </w:tcPr>
          <w:p w14:paraId="57B1BBF3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4819" w:type="dxa"/>
          </w:tcPr>
          <w:p w14:paraId="63A6CC30" w14:textId="6349763E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6BAD3880" w14:textId="77777777" w:rsidTr="003B347B">
        <w:tc>
          <w:tcPr>
            <w:tcW w:w="1986" w:type="dxa"/>
            <w:vMerge/>
          </w:tcPr>
          <w:p w14:paraId="04A73D09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1EDD24AA" w14:textId="77777777" w:rsidR="00755564" w:rsidRPr="00AA6A84" w:rsidRDefault="00755564" w:rsidP="00755564">
            <w:pPr>
              <w:rPr>
                <w:rFonts w:ascii="Trebuchet MS" w:hAnsi="Trebuchet MS" w:cs="Arial"/>
                <w:color w:val="FF0000"/>
              </w:rPr>
            </w:pPr>
            <w:r w:rsidRPr="00AA6A84">
              <w:rPr>
                <w:rFonts w:ascii="Trebuchet MS" w:hAnsi="Trebuchet MS" w:cs="Arial"/>
              </w:rPr>
              <w:t>Basic knowledge of aids and equipment relevant to the needs of people with sight loss.</w:t>
            </w:r>
          </w:p>
        </w:tc>
        <w:tc>
          <w:tcPr>
            <w:tcW w:w="2126" w:type="dxa"/>
          </w:tcPr>
          <w:p w14:paraId="24D44F8C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 xml:space="preserve">Desirable </w:t>
            </w:r>
          </w:p>
        </w:tc>
        <w:tc>
          <w:tcPr>
            <w:tcW w:w="4819" w:type="dxa"/>
          </w:tcPr>
          <w:p w14:paraId="12F2121A" w14:textId="0A822BC1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06E3C6C3" w14:textId="77777777" w:rsidTr="003B347B">
        <w:tc>
          <w:tcPr>
            <w:tcW w:w="1986" w:type="dxa"/>
            <w:vMerge/>
          </w:tcPr>
          <w:p w14:paraId="6F5D6428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6CD854D4" w14:textId="77777777" w:rsidR="00755564" w:rsidRPr="00AA6A84" w:rsidRDefault="00755564" w:rsidP="00755564">
            <w:pPr>
              <w:rPr>
                <w:rFonts w:ascii="Trebuchet MS" w:hAnsi="Trebuchet MS" w:cs="Arial"/>
              </w:rPr>
            </w:pPr>
            <w:r w:rsidRPr="00AA6A84">
              <w:rPr>
                <w:rFonts w:ascii="Trebuchet MS" w:hAnsi="Trebuchet MS"/>
              </w:rPr>
              <w:t>Understanding of the CVI registration process.</w:t>
            </w:r>
          </w:p>
        </w:tc>
        <w:tc>
          <w:tcPr>
            <w:tcW w:w="2126" w:type="dxa"/>
          </w:tcPr>
          <w:p w14:paraId="423B446C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4819" w:type="dxa"/>
          </w:tcPr>
          <w:p w14:paraId="429FC8B6" w14:textId="04850F46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49186DDF" w14:textId="77777777" w:rsidTr="003B347B">
        <w:tc>
          <w:tcPr>
            <w:tcW w:w="1986" w:type="dxa"/>
            <w:vMerge/>
          </w:tcPr>
          <w:p w14:paraId="6B4CD5BE" w14:textId="77777777" w:rsidR="00755564" w:rsidRPr="00AA6A84" w:rsidRDefault="00755564" w:rsidP="00AA6A8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804" w:type="dxa"/>
          </w:tcPr>
          <w:p w14:paraId="7DB0CEFC" w14:textId="77777777" w:rsidR="00755564" w:rsidRPr="00AA6A84" w:rsidRDefault="00755564" w:rsidP="00755564">
            <w:pPr>
              <w:rPr>
                <w:rFonts w:ascii="Trebuchet MS" w:hAnsi="Trebuchet MS"/>
              </w:rPr>
            </w:pPr>
            <w:r w:rsidRPr="00AA6A84">
              <w:rPr>
                <w:rFonts w:ascii="Trebuchet MS" w:hAnsi="Trebuchet MS"/>
              </w:rPr>
              <w:t>Experience of working with customer databases.</w:t>
            </w:r>
          </w:p>
        </w:tc>
        <w:tc>
          <w:tcPr>
            <w:tcW w:w="2126" w:type="dxa"/>
          </w:tcPr>
          <w:p w14:paraId="03018838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4819" w:type="dxa"/>
          </w:tcPr>
          <w:p w14:paraId="0A7F1A16" w14:textId="1E384723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2ADB958D" w14:textId="77777777" w:rsidTr="00755564">
        <w:trPr>
          <w:trHeight w:val="465"/>
        </w:trPr>
        <w:tc>
          <w:tcPr>
            <w:tcW w:w="1986" w:type="dxa"/>
            <w:vMerge w:val="restart"/>
          </w:tcPr>
          <w:p w14:paraId="493BE079" w14:textId="77777777" w:rsidR="00755564" w:rsidRPr="00AA6A84" w:rsidRDefault="00755564" w:rsidP="00AA6A84">
            <w:pPr>
              <w:keepLines/>
              <w:spacing w:after="120"/>
              <w:ind w:left="57" w:hanging="18"/>
              <w:rPr>
                <w:rFonts w:ascii="Trebuchet MS" w:hAnsi="Trebuchet MS" w:cs="Arial"/>
                <w:b/>
              </w:rPr>
            </w:pPr>
            <w:r w:rsidRPr="00AA6A84">
              <w:rPr>
                <w:rFonts w:ascii="Trebuchet MS" w:hAnsi="Trebuchet MS" w:cs="Arial"/>
                <w:b/>
              </w:rPr>
              <w:t xml:space="preserve">Education &amp; </w:t>
            </w:r>
            <w:r w:rsidRPr="00AA6A84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6804" w:type="dxa"/>
          </w:tcPr>
          <w:p w14:paraId="191F6158" w14:textId="7649C77A" w:rsidR="00755564" w:rsidRPr="00AA6A84" w:rsidRDefault="00755564" w:rsidP="00755564">
            <w:pPr>
              <w:pStyle w:val="BodyCopy"/>
              <w:rPr>
                <w:rFonts w:ascii="Trebuchet MS" w:hAnsi="Trebuchet MS"/>
              </w:rPr>
            </w:pPr>
            <w:r w:rsidRPr="00AA6A84">
              <w:rPr>
                <w:rFonts w:ascii="Trebuchet MS" w:hAnsi="Trebuchet MS"/>
              </w:rPr>
              <w:t>GCSE grade A*-C Maths and English, or equivalent qualification.</w:t>
            </w:r>
          </w:p>
        </w:tc>
        <w:tc>
          <w:tcPr>
            <w:tcW w:w="2126" w:type="dxa"/>
          </w:tcPr>
          <w:p w14:paraId="63E62936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00B49598" w14:textId="09E15DD9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303E6F23" w14:textId="77777777" w:rsidTr="00755564">
        <w:trPr>
          <w:trHeight w:val="930"/>
        </w:trPr>
        <w:tc>
          <w:tcPr>
            <w:tcW w:w="1986" w:type="dxa"/>
            <w:vMerge/>
            <w:vAlign w:val="center"/>
          </w:tcPr>
          <w:p w14:paraId="450517F1" w14:textId="77777777" w:rsidR="00755564" w:rsidRPr="00AA6A84" w:rsidRDefault="00755564" w:rsidP="00AA6A84">
            <w:pPr>
              <w:keepLines/>
              <w:spacing w:after="120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6804" w:type="dxa"/>
          </w:tcPr>
          <w:p w14:paraId="6F745619" w14:textId="4B4422B6" w:rsidR="00755564" w:rsidRPr="00AA6A84" w:rsidRDefault="00755564" w:rsidP="00755564">
            <w:pPr>
              <w:pStyle w:val="BodyCopy"/>
              <w:rPr>
                <w:rFonts w:ascii="Trebuchet MS" w:hAnsi="Trebuchet MS"/>
              </w:rPr>
            </w:pPr>
            <w:r w:rsidRPr="00AA6A84">
              <w:rPr>
                <w:rFonts w:ascii="Trebuchet MS" w:hAnsi="Trebuchet MS"/>
              </w:rPr>
              <w:t>A minimum of NVQ Level 2 in Information, Advice and Guidance, or equivalent qualification in health and social care, or the willingness to work and obtain the qualification.</w:t>
            </w:r>
          </w:p>
        </w:tc>
        <w:tc>
          <w:tcPr>
            <w:tcW w:w="2126" w:type="dxa"/>
          </w:tcPr>
          <w:p w14:paraId="5D17E1A2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4819" w:type="dxa"/>
          </w:tcPr>
          <w:p w14:paraId="16A76E48" w14:textId="08E57F3D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722CE9CC" w14:textId="77777777" w:rsidTr="003B347B">
        <w:tc>
          <w:tcPr>
            <w:tcW w:w="1986" w:type="dxa"/>
            <w:vMerge/>
            <w:vAlign w:val="center"/>
          </w:tcPr>
          <w:p w14:paraId="663A6748" w14:textId="77777777" w:rsidR="00755564" w:rsidRPr="00AA6A84" w:rsidRDefault="00755564" w:rsidP="00AA6A84">
            <w:pPr>
              <w:keepLines/>
              <w:spacing w:after="120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6804" w:type="dxa"/>
          </w:tcPr>
          <w:p w14:paraId="69991FA1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Fonts w:ascii="Trebuchet MS" w:hAnsi="Trebuchet MS" w:cs="Arial"/>
              </w:rPr>
              <w:t>Willingness to complete training for continued professional development.</w:t>
            </w:r>
          </w:p>
        </w:tc>
        <w:tc>
          <w:tcPr>
            <w:tcW w:w="2126" w:type="dxa"/>
          </w:tcPr>
          <w:p w14:paraId="325F4199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4819" w:type="dxa"/>
          </w:tcPr>
          <w:p w14:paraId="263C4B99" w14:textId="0149DDA9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2495ADCB" w14:textId="77777777" w:rsidTr="00755564">
        <w:trPr>
          <w:trHeight w:val="70"/>
        </w:trPr>
        <w:tc>
          <w:tcPr>
            <w:tcW w:w="1986" w:type="dxa"/>
            <w:vMerge w:val="restart"/>
          </w:tcPr>
          <w:p w14:paraId="4012204F" w14:textId="77777777" w:rsidR="00755564" w:rsidRPr="00AA6A84" w:rsidRDefault="00755564" w:rsidP="00AA6A84">
            <w:pPr>
              <w:keepLines/>
              <w:spacing w:after="120"/>
              <w:rPr>
                <w:rFonts w:ascii="Trebuchet MS" w:hAnsi="Trebuchet MS" w:cs="Arial"/>
                <w:b/>
              </w:rPr>
            </w:pPr>
            <w:r w:rsidRPr="00AA6A84">
              <w:rPr>
                <w:rFonts w:ascii="Trebuchet MS" w:hAnsi="Trebuchet MS" w:cs="Arial"/>
                <w:b/>
              </w:rPr>
              <w:t xml:space="preserve">Special </w:t>
            </w:r>
            <w:r w:rsidRPr="00AA6A84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6804" w:type="dxa"/>
          </w:tcPr>
          <w:p w14:paraId="126E5171" w14:textId="77777777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AA6A84">
              <w:rPr>
                <w:rFonts w:ascii="Trebuchet MS" w:hAnsi="Trebuchet MS" w:cs="Arial"/>
              </w:rPr>
              <w:t>Commitment to the aims and mission of Henshaws.</w:t>
            </w:r>
          </w:p>
        </w:tc>
        <w:tc>
          <w:tcPr>
            <w:tcW w:w="2126" w:type="dxa"/>
          </w:tcPr>
          <w:p w14:paraId="2D370E41" w14:textId="77777777" w:rsidR="00755564" w:rsidRPr="00AA6A84" w:rsidRDefault="00755564" w:rsidP="00755564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AA6A84">
              <w:rPr>
                <w:rStyle w:val="MessageHeaderLabel"/>
                <w:rFonts w:ascii="Trebuchet MS" w:hAnsi="Trebuchet MS"/>
                <w:sz w:val="24"/>
              </w:rPr>
              <w:t>Essential</w:t>
            </w:r>
          </w:p>
        </w:tc>
        <w:tc>
          <w:tcPr>
            <w:tcW w:w="4819" w:type="dxa"/>
          </w:tcPr>
          <w:p w14:paraId="629260BA" w14:textId="736C6DEC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70AD7DA9" w14:textId="77777777" w:rsidTr="003B347B">
        <w:trPr>
          <w:trHeight w:val="70"/>
        </w:trPr>
        <w:tc>
          <w:tcPr>
            <w:tcW w:w="1986" w:type="dxa"/>
            <w:vMerge/>
            <w:vAlign w:val="center"/>
          </w:tcPr>
          <w:p w14:paraId="1D38FFA4" w14:textId="77777777" w:rsidR="00755564" w:rsidRPr="00AA6A84" w:rsidRDefault="00755564" w:rsidP="009D2989">
            <w:pPr>
              <w:keepLines/>
              <w:spacing w:after="120" w:line="36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6804" w:type="dxa"/>
          </w:tcPr>
          <w:p w14:paraId="2EB40794" w14:textId="77777777" w:rsidR="00755564" w:rsidRPr="00AA6A84" w:rsidRDefault="00755564" w:rsidP="00755564">
            <w:pPr>
              <w:rPr>
                <w:rFonts w:ascii="Trebuchet MS" w:hAnsi="Trebuchet MS" w:cs="Arial"/>
              </w:rPr>
            </w:pPr>
            <w:r w:rsidRPr="00AA6A84">
              <w:rPr>
                <w:rFonts w:ascii="Trebuchet MS" w:hAnsi="Trebuchet MS" w:cs="Arial"/>
              </w:rPr>
              <w:t>Enthusiasm to work with people to encourage learning and independence.</w:t>
            </w:r>
          </w:p>
        </w:tc>
        <w:tc>
          <w:tcPr>
            <w:tcW w:w="2126" w:type="dxa"/>
          </w:tcPr>
          <w:p w14:paraId="4B9379CE" w14:textId="77777777" w:rsidR="00755564" w:rsidRPr="00AA6A84" w:rsidRDefault="00755564" w:rsidP="00755564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AA6A84">
              <w:rPr>
                <w:rStyle w:val="MessageHeaderLabel"/>
                <w:rFonts w:ascii="Trebuchet MS" w:hAnsi="Trebuchet MS"/>
                <w:sz w:val="24"/>
              </w:rPr>
              <w:t>Essential</w:t>
            </w:r>
          </w:p>
        </w:tc>
        <w:tc>
          <w:tcPr>
            <w:tcW w:w="4819" w:type="dxa"/>
          </w:tcPr>
          <w:p w14:paraId="73892DC3" w14:textId="1CEC8DF5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55564" w:rsidRPr="00AA6A84" w14:paraId="3CB0DF3C" w14:textId="77777777" w:rsidTr="003B347B">
        <w:trPr>
          <w:trHeight w:val="70"/>
        </w:trPr>
        <w:tc>
          <w:tcPr>
            <w:tcW w:w="1986" w:type="dxa"/>
            <w:vMerge/>
            <w:vAlign w:val="center"/>
          </w:tcPr>
          <w:p w14:paraId="4ABAA4EB" w14:textId="77777777" w:rsidR="00755564" w:rsidRPr="00AA6A84" w:rsidRDefault="00755564" w:rsidP="009D2989">
            <w:pPr>
              <w:keepLines/>
              <w:spacing w:after="120" w:line="36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6804" w:type="dxa"/>
          </w:tcPr>
          <w:p w14:paraId="7555B431" w14:textId="77777777" w:rsidR="00755564" w:rsidRPr="00AA6A84" w:rsidRDefault="00755564" w:rsidP="00755564">
            <w:pPr>
              <w:rPr>
                <w:rFonts w:ascii="Trebuchet MS" w:hAnsi="Trebuchet MS" w:cs="Arial"/>
              </w:rPr>
            </w:pPr>
            <w:r w:rsidRPr="00AA6A84">
              <w:rPr>
                <w:rFonts w:ascii="Trebuchet MS" w:hAnsi="Trebuchet MS" w:cs="Arial"/>
              </w:rPr>
              <w:t>Empathetic nature and the ability to listen without making judgements.</w:t>
            </w:r>
          </w:p>
        </w:tc>
        <w:tc>
          <w:tcPr>
            <w:tcW w:w="2126" w:type="dxa"/>
          </w:tcPr>
          <w:p w14:paraId="73EEC06C" w14:textId="77777777" w:rsidR="00755564" w:rsidRPr="00AA6A84" w:rsidRDefault="00755564" w:rsidP="00755564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AA6A84">
              <w:rPr>
                <w:rStyle w:val="MessageHeaderLabel"/>
                <w:rFonts w:ascii="Trebuchet MS" w:hAnsi="Trebuchet MS"/>
                <w:sz w:val="24"/>
              </w:rPr>
              <w:t>Essential</w:t>
            </w:r>
          </w:p>
        </w:tc>
        <w:tc>
          <w:tcPr>
            <w:tcW w:w="4819" w:type="dxa"/>
          </w:tcPr>
          <w:p w14:paraId="51120E06" w14:textId="4CF0789B" w:rsidR="00755564" w:rsidRPr="00AA6A84" w:rsidRDefault="00755564" w:rsidP="00755564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AA6A84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</w:tbl>
    <w:p w14:paraId="37561849" w14:textId="77777777" w:rsidR="00AA6A84" w:rsidRPr="00AA6A84" w:rsidRDefault="00AA6A84" w:rsidP="00AF7B41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14:paraId="4D3E285A" w14:textId="675EB517" w:rsidR="00AF7B41" w:rsidRPr="00AA6A84" w:rsidRDefault="00AF7B41" w:rsidP="00AF7B41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AA6A84">
        <w:rPr>
          <w:rFonts w:ascii="Trebuchet MS" w:hAnsi="Trebuchet MS" w:cs="Arial"/>
          <w:b/>
          <w:sz w:val="24"/>
          <w:szCs w:val="24"/>
        </w:rPr>
        <w:t>Henshaws will make every endeavor to make any reasonable adjustments for applicants who require assistance in carrying out their duties due to a disability.</w:t>
      </w:r>
    </w:p>
    <w:p w14:paraId="3D36862B" w14:textId="77777777" w:rsidR="00AF7B41" w:rsidRPr="00AA6A84" w:rsidRDefault="00AF7B41" w:rsidP="00AF7B41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AA6A84">
        <w:rPr>
          <w:rFonts w:ascii="Trebuchet MS" w:hAnsi="Trebuchet MS" w:cs="Arial"/>
          <w:b/>
          <w:sz w:val="24"/>
          <w:szCs w:val="24"/>
        </w:rPr>
        <w:t>Henshaws is committed to safeguarding vulnerable adults and children.  The post holder may be required to complete an enhanced DBS disclosure check including barring lists for Adult and/or child barring services.</w:t>
      </w:r>
    </w:p>
    <w:p w14:paraId="46855C5C" w14:textId="5F411603" w:rsidR="001122CF" w:rsidRPr="00AA6A84" w:rsidRDefault="00AF7B41" w:rsidP="00AA6A84">
      <w:pPr>
        <w:rPr>
          <w:rFonts w:ascii="Trebuchet MS" w:hAnsi="Trebuchet MS" w:cs="Arial"/>
          <w:b/>
        </w:rPr>
      </w:pPr>
      <w:r w:rsidRPr="00AA6A84">
        <w:rPr>
          <w:rFonts w:ascii="Trebuchet MS" w:hAnsi="Trebuchet MS" w:cs="Arial"/>
          <w:b/>
        </w:rPr>
        <w:t>Henshaws is committed to equal opportunities and positively welcomes applications from all sections of the community.</w:t>
      </w:r>
    </w:p>
    <w:sectPr w:rsidR="001122CF" w:rsidRPr="00AA6A84" w:rsidSect="00367E25">
      <w:pgSz w:w="16840" w:h="11907" w:orient="landscape" w:code="9"/>
      <w:pgMar w:top="1021" w:right="1418" w:bottom="426" w:left="1418" w:header="709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DA4C7" w14:textId="77777777" w:rsidR="00723FB4" w:rsidRDefault="00723FB4">
      <w:r>
        <w:separator/>
      </w:r>
    </w:p>
  </w:endnote>
  <w:endnote w:type="continuationSeparator" w:id="0">
    <w:p w14:paraId="4F6FE3BF" w14:textId="77777777" w:rsidR="00723FB4" w:rsidRDefault="0072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FEB5" w14:textId="77777777" w:rsidR="006F5A05" w:rsidRDefault="006F5A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D1C0B97" w14:textId="77777777" w:rsidR="006F5A05" w:rsidRDefault="006F5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AA319" w14:textId="77777777" w:rsidR="006F5A05" w:rsidRDefault="00AF7B41" w:rsidP="00AF7B41">
    <w:pPr>
      <w:pStyle w:val="Footer"/>
    </w:pPr>
    <w:r>
      <w:t>Reviewed 03/2020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7B6" w14:textId="77777777" w:rsidR="006F5A05" w:rsidRPr="00AF7B41" w:rsidRDefault="00AF7B41">
    <w:pPr>
      <w:pStyle w:val="Footer"/>
      <w:spacing w:before="40"/>
      <w:rPr>
        <w:rFonts w:ascii="Trebuchet MS" w:hAnsi="Trebuchet MS"/>
        <w:bCs/>
      </w:rPr>
    </w:pPr>
    <w:r>
      <w:rPr>
        <w:rFonts w:ascii="Trebuchet MS" w:hAnsi="Trebuchet MS"/>
        <w:bCs/>
      </w:rPr>
      <w:t>Job Description Reviewed 03//2020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8546" w14:textId="77777777" w:rsidR="00723FB4" w:rsidRDefault="00723FB4">
      <w:r>
        <w:separator/>
      </w:r>
    </w:p>
  </w:footnote>
  <w:footnote w:type="continuationSeparator" w:id="0">
    <w:p w14:paraId="4B5AF490" w14:textId="77777777" w:rsidR="00723FB4" w:rsidRDefault="0072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AE1"/>
    <w:multiLevelType w:val="hybridMultilevel"/>
    <w:tmpl w:val="F6DAD426"/>
    <w:lvl w:ilvl="0" w:tplc="08090001">
      <w:start w:val="1"/>
      <w:numFmt w:val="bullet"/>
      <w:lvlText w:val=""/>
      <w:lvlJc w:val="left"/>
      <w:pPr>
        <w:tabs>
          <w:tab w:val="num" w:pos="9817"/>
        </w:tabs>
        <w:ind w:left="981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37"/>
        </w:tabs>
        <w:ind w:left="105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7"/>
        </w:tabs>
        <w:ind w:left="112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977"/>
        </w:tabs>
        <w:ind w:left="119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697"/>
        </w:tabs>
        <w:ind w:left="126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417"/>
        </w:tabs>
        <w:ind w:left="134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137"/>
        </w:tabs>
        <w:ind w:left="141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857"/>
        </w:tabs>
        <w:ind w:left="148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577"/>
        </w:tabs>
        <w:ind w:left="15577" w:hanging="180"/>
      </w:pPr>
    </w:lvl>
  </w:abstractNum>
  <w:abstractNum w:abstractNumId="1" w15:restartNumberingAfterBreak="0">
    <w:nsid w:val="13723162"/>
    <w:multiLevelType w:val="hybridMultilevel"/>
    <w:tmpl w:val="7862AC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CE46A1"/>
    <w:multiLevelType w:val="hybridMultilevel"/>
    <w:tmpl w:val="BB6CD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D14C55"/>
    <w:multiLevelType w:val="hybridMultilevel"/>
    <w:tmpl w:val="33162F8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7E56DC"/>
    <w:multiLevelType w:val="hybridMultilevel"/>
    <w:tmpl w:val="0D3C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26F9"/>
    <w:multiLevelType w:val="hybridMultilevel"/>
    <w:tmpl w:val="AA5C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7654D"/>
    <w:multiLevelType w:val="hybridMultilevel"/>
    <w:tmpl w:val="FEF0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5287B"/>
    <w:multiLevelType w:val="hybridMultilevel"/>
    <w:tmpl w:val="37064BE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576584C">
      <w:numFmt w:val="bullet"/>
      <w:lvlText w:val="•"/>
      <w:lvlJc w:val="left"/>
      <w:pPr>
        <w:ind w:left="1732" w:hanging="87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7B35175"/>
    <w:multiLevelType w:val="hybridMultilevel"/>
    <w:tmpl w:val="56EE5B1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7A654DBA"/>
    <w:multiLevelType w:val="hybridMultilevel"/>
    <w:tmpl w:val="5366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3"/>
    <w:rsid w:val="00007B58"/>
    <w:rsid w:val="000411C5"/>
    <w:rsid w:val="00087610"/>
    <w:rsid w:val="000B3F05"/>
    <w:rsid w:val="000C0525"/>
    <w:rsid w:val="000C1D64"/>
    <w:rsid w:val="000C50A6"/>
    <w:rsid w:val="000D7739"/>
    <w:rsid w:val="000F7EBC"/>
    <w:rsid w:val="00100788"/>
    <w:rsid w:val="001122CF"/>
    <w:rsid w:val="00154375"/>
    <w:rsid w:val="00156B18"/>
    <w:rsid w:val="001707EA"/>
    <w:rsid w:val="001927D3"/>
    <w:rsid w:val="001A0F26"/>
    <w:rsid w:val="001A4DBA"/>
    <w:rsid w:val="001B3940"/>
    <w:rsid w:val="001B41FC"/>
    <w:rsid w:val="00251F24"/>
    <w:rsid w:val="00264288"/>
    <w:rsid w:val="0026528E"/>
    <w:rsid w:val="002B2B78"/>
    <w:rsid w:val="00306CE5"/>
    <w:rsid w:val="003116B5"/>
    <w:rsid w:val="003155F5"/>
    <w:rsid w:val="003253F2"/>
    <w:rsid w:val="00344EDE"/>
    <w:rsid w:val="00367E25"/>
    <w:rsid w:val="00397F83"/>
    <w:rsid w:val="003A4466"/>
    <w:rsid w:val="003A5230"/>
    <w:rsid w:val="003B347B"/>
    <w:rsid w:val="003E60FA"/>
    <w:rsid w:val="003F310B"/>
    <w:rsid w:val="00422469"/>
    <w:rsid w:val="00431CA1"/>
    <w:rsid w:val="00433EB7"/>
    <w:rsid w:val="00436C28"/>
    <w:rsid w:val="00450877"/>
    <w:rsid w:val="004766AF"/>
    <w:rsid w:val="00495FA1"/>
    <w:rsid w:val="004A13E5"/>
    <w:rsid w:val="004B2A15"/>
    <w:rsid w:val="004D517D"/>
    <w:rsid w:val="00544AFD"/>
    <w:rsid w:val="00561E32"/>
    <w:rsid w:val="00566613"/>
    <w:rsid w:val="00567F1E"/>
    <w:rsid w:val="00575F21"/>
    <w:rsid w:val="00590394"/>
    <w:rsid w:val="005B0BC2"/>
    <w:rsid w:val="005C1ED6"/>
    <w:rsid w:val="005D571F"/>
    <w:rsid w:val="005D7698"/>
    <w:rsid w:val="006025D9"/>
    <w:rsid w:val="006554CC"/>
    <w:rsid w:val="00655D30"/>
    <w:rsid w:val="00670BAE"/>
    <w:rsid w:val="00676841"/>
    <w:rsid w:val="006A5F39"/>
    <w:rsid w:val="006C25F2"/>
    <w:rsid w:val="006E7BED"/>
    <w:rsid w:val="006F5A05"/>
    <w:rsid w:val="00700623"/>
    <w:rsid w:val="00723A09"/>
    <w:rsid w:val="00723FB4"/>
    <w:rsid w:val="00724367"/>
    <w:rsid w:val="00755564"/>
    <w:rsid w:val="00771497"/>
    <w:rsid w:val="0078079B"/>
    <w:rsid w:val="007A5931"/>
    <w:rsid w:val="007C44A7"/>
    <w:rsid w:val="007F02BD"/>
    <w:rsid w:val="007F5809"/>
    <w:rsid w:val="00853943"/>
    <w:rsid w:val="008E2D92"/>
    <w:rsid w:val="0091760F"/>
    <w:rsid w:val="00932E9F"/>
    <w:rsid w:val="00944D2A"/>
    <w:rsid w:val="0094667D"/>
    <w:rsid w:val="00955F86"/>
    <w:rsid w:val="00974036"/>
    <w:rsid w:val="009921CC"/>
    <w:rsid w:val="009C20CB"/>
    <w:rsid w:val="009D2989"/>
    <w:rsid w:val="009D746E"/>
    <w:rsid w:val="009E5645"/>
    <w:rsid w:val="009F3BA3"/>
    <w:rsid w:val="009F7E67"/>
    <w:rsid w:val="00A12CE0"/>
    <w:rsid w:val="00A56E22"/>
    <w:rsid w:val="00A7082D"/>
    <w:rsid w:val="00A73333"/>
    <w:rsid w:val="00A93EE7"/>
    <w:rsid w:val="00AA32EE"/>
    <w:rsid w:val="00AA6A84"/>
    <w:rsid w:val="00AB0A06"/>
    <w:rsid w:val="00AD01B5"/>
    <w:rsid w:val="00AD32C3"/>
    <w:rsid w:val="00AE1332"/>
    <w:rsid w:val="00AF0904"/>
    <w:rsid w:val="00AF7B41"/>
    <w:rsid w:val="00B211CF"/>
    <w:rsid w:val="00B2315D"/>
    <w:rsid w:val="00B26A20"/>
    <w:rsid w:val="00B64386"/>
    <w:rsid w:val="00B91717"/>
    <w:rsid w:val="00BB167C"/>
    <w:rsid w:val="00BB4D06"/>
    <w:rsid w:val="00BC2C5A"/>
    <w:rsid w:val="00BC403A"/>
    <w:rsid w:val="00C04E02"/>
    <w:rsid w:val="00C12586"/>
    <w:rsid w:val="00C35976"/>
    <w:rsid w:val="00C500F6"/>
    <w:rsid w:val="00C64FE7"/>
    <w:rsid w:val="00C71322"/>
    <w:rsid w:val="00CB25C5"/>
    <w:rsid w:val="00CD6195"/>
    <w:rsid w:val="00CE4703"/>
    <w:rsid w:val="00CF08B3"/>
    <w:rsid w:val="00D14AB4"/>
    <w:rsid w:val="00D30E1A"/>
    <w:rsid w:val="00D34F67"/>
    <w:rsid w:val="00D5638B"/>
    <w:rsid w:val="00D74D75"/>
    <w:rsid w:val="00D81638"/>
    <w:rsid w:val="00D8328D"/>
    <w:rsid w:val="00DB4A48"/>
    <w:rsid w:val="00DD0B07"/>
    <w:rsid w:val="00E1516B"/>
    <w:rsid w:val="00E47369"/>
    <w:rsid w:val="00E5176D"/>
    <w:rsid w:val="00E92B4E"/>
    <w:rsid w:val="00EB378E"/>
    <w:rsid w:val="00ED103D"/>
    <w:rsid w:val="00EE2406"/>
    <w:rsid w:val="00EE765A"/>
    <w:rsid w:val="00F0428A"/>
    <w:rsid w:val="00F6364B"/>
    <w:rsid w:val="00F77516"/>
    <w:rsid w:val="00F83317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930D33"/>
  <w15:docId w15:val="{B2DD7B77-2EA4-4C5A-8C18-8BB17C89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link w:val="BodyTextChar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367E25"/>
    <w:pPr>
      <w:keepLines/>
      <w:spacing w:after="240"/>
      <w:ind w:left="77"/>
      <w:jc w:val="both"/>
    </w:pPr>
    <w:rPr>
      <w:rFonts w:ascii="Arial" w:eastAsia="Calibri" w:hAnsi="Arial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516B"/>
    <w:pPr>
      <w:ind w:left="720"/>
    </w:pPr>
    <w:rPr>
      <w:rFonts w:ascii="Geneva" w:hAnsi="Genev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571F"/>
    <w:rPr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A32EE"/>
    <w:rPr>
      <w:rFonts w:ascii="Geneva" w:hAnsi="Genev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7B41"/>
    <w:rPr>
      <w:rFonts w:ascii="Geneva" w:hAnsi="Geneva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870F-57F1-4BC9-B841-370C1169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Howard</dc:creator>
  <cp:lastModifiedBy>Helen Thompson</cp:lastModifiedBy>
  <cp:revision>2</cp:revision>
  <cp:lastPrinted>2019-01-29T11:38:00Z</cp:lastPrinted>
  <dcterms:created xsi:type="dcterms:W3CDTF">2021-01-14T12:30:00Z</dcterms:created>
  <dcterms:modified xsi:type="dcterms:W3CDTF">2021-01-14T12:30:00Z</dcterms:modified>
</cp:coreProperties>
</file>